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7"/>
        <w:gridCol w:w="510"/>
        <w:gridCol w:w="7767"/>
      </w:tblGrid>
      <w:tr w:rsidR="00081CEB" w:rsidRPr="000E3A27" w:rsidTr="00AA166F">
        <w:trPr>
          <w:trHeight w:val="10998"/>
          <w:jc w:val="center"/>
        </w:trPr>
        <w:tc>
          <w:tcPr>
            <w:tcW w:w="7767" w:type="dxa"/>
          </w:tcPr>
          <w:p w:rsidR="00C909AC" w:rsidRDefault="00C909AC" w:rsidP="00C909AC">
            <w:pPr>
              <w:ind w:firstLine="284"/>
              <w:jc w:val="both"/>
              <w:rPr>
                <w:rFonts w:eastAsia="Times New Roman" w:cs="Times New Roman"/>
                <w:b/>
                <w:bCs/>
                <w:i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b/>
                <w:bCs/>
                <w:i/>
                <w:color w:val="000000"/>
                <w:sz w:val="15"/>
                <w:szCs w:val="15"/>
              </w:rPr>
              <w:t>Приобретенный Вами набор мебели (модуль) должен использоваться по его прямому назначению в жилых отапливаемых помещениях с влажностью воздуха не более 75%.</w:t>
            </w:r>
          </w:p>
          <w:p w:rsidR="00C909AC" w:rsidRDefault="00C909AC" w:rsidP="00C909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</w:rPr>
              <w:t>Транспортировка, погрузочно-разгрузочные работы, хранение.</w:t>
            </w:r>
          </w:p>
          <w:p w:rsidR="00C909AC" w:rsidRDefault="00C909AC" w:rsidP="00C909AC">
            <w:pPr>
              <w:ind w:firstLine="284"/>
              <w:jc w:val="both"/>
              <w:rPr>
                <w:rFonts w:eastAsia="Times New Roman" w:cs="Times New Roman"/>
                <w:bCs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bCs/>
                <w:color w:val="000000"/>
                <w:sz w:val="15"/>
                <w:szCs w:val="15"/>
              </w:rPr>
              <w:t>Транспортировка изделия допускается только в заводской упаковке любыми видами крытого транспорта, обеспечивающими защиту от внешних погодных воздействий и промокания. Погрузочно-разгрузочные работы производятся вручную, не допуская ударов. Упаковки с наименованием «Осторожно, стекло» укладываются поверх остальных. Сторона упаковки, где наклеен ярлык (этикетка) является верхом.</w:t>
            </w:r>
          </w:p>
          <w:p w:rsidR="00C909AC" w:rsidRDefault="00C909AC" w:rsidP="00C909AC">
            <w:pPr>
              <w:ind w:firstLine="284"/>
              <w:jc w:val="both"/>
              <w:rPr>
                <w:rFonts w:eastAsia="Times New Roman" w:cs="Times New Roman"/>
                <w:bCs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bCs/>
                <w:color w:val="000000"/>
                <w:sz w:val="15"/>
                <w:szCs w:val="15"/>
              </w:rPr>
              <w:t>Упаковки укладываются вплотную друг к другу, перекладываются поролоном (мягкой ветошью). Обеспечивается крепление упаковок к бортам специальными ремнями для исключения их смещений во время движения.</w:t>
            </w:r>
          </w:p>
          <w:p w:rsidR="00C909AC" w:rsidRDefault="00C909AC" w:rsidP="00C909AC">
            <w:pPr>
              <w:ind w:firstLine="284"/>
              <w:jc w:val="both"/>
              <w:rPr>
                <w:rFonts w:eastAsia="Times New Roman" w:cs="Times New Roman"/>
                <w:bCs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bCs/>
                <w:color w:val="000000"/>
                <w:sz w:val="15"/>
                <w:szCs w:val="15"/>
              </w:rPr>
              <w:t xml:space="preserve">Хранение изделия допускается только в заводской упаковке на поддонах, ярусами, не более 5 рядов. Хранение должно осуществляться в сухих отапливаемых помещениях. </w:t>
            </w:r>
          </w:p>
          <w:p w:rsidR="00C909AC" w:rsidRDefault="00C909AC" w:rsidP="00C909AC">
            <w:pPr>
              <w:spacing w:line="21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</w:rPr>
              <w:t>Установка и эксплуатация мебели.</w:t>
            </w:r>
          </w:p>
          <w:p w:rsidR="00C909AC" w:rsidRDefault="00C909AC" w:rsidP="00C909AC">
            <w:pPr>
              <w:ind w:firstLine="284"/>
              <w:jc w:val="both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Установка изделия производится в </w:t>
            </w:r>
            <w:proofErr w:type="gramStart"/>
            <w:r>
              <w:rPr>
                <w:rFonts w:eastAsia="Times New Roman" w:cs="Times New Roman"/>
                <w:color w:val="000000"/>
                <w:sz w:val="15"/>
                <w:szCs w:val="15"/>
              </w:rPr>
              <w:t>жилых сухих, отапливаемых помещениях покупателя с температурой воздуха 10-30</w:t>
            </w:r>
            <w:r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</w:rPr>
              <w:t>о</w:t>
            </w:r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 С. Изделие должно быть установлено</w:t>
            </w:r>
            <w:proofErr w:type="gramEnd"/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 на твердом ровном горизонтальном полу не ближе </w:t>
            </w:r>
            <w:smartTag w:uri="urn:schemas-microsoft-com:office:smarttags" w:element="metricconverter">
              <w:smartTagPr>
                <w:attr w:name="ProductID" w:val="50 см"/>
              </w:smartTagPr>
              <w:r>
                <w:rPr>
                  <w:rFonts w:eastAsia="Times New Roman" w:cs="Times New Roman"/>
                  <w:color w:val="000000"/>
                  <w:sz w:val="15"/>
                  <w:szCs w:val="15"/>
                </w:rPr>
                <w:t>50 см</w:t>
              </w:r>
            </w:smartTag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 от отопительных и нагревательных приборов. Сборку изделия производить в строгом соответствии с Указаниями по сборке, изложенными на странице 2 настоящего вкладыша. </w:t>
            </w:r>
          </w:p>
          <w:p w:rsidR="00C909AC" w:rsidRDefault="00C909AC" w:rsidP="00C909AC">
            <w:pPr>
              <w:ind w:firstLine="284"/>
              <w:jc w:val="both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Гарантийные обязательства сохраняются с учетом соблюдения при эксплуатации мебели указанных ниже максимальных нагрузок:</w:t>
            </w:r>
          </w:p>
          <w:p w:rsidR="00C909AC" w:rsidRPr="00036804" w:rsidRDefault="00C909AC" w:rsidP="00C909AC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36804">
              <w:rPr>
                <w:rFonts w:ascii="Arial" w:hAnsi="Arial" w:cs="Arial"/>
                <w:sz w:val="15"/>
                <w:szCs w:val="15"/>
              </w:rPr>
              <w:t xml:space="preserve">не более 100-110 кг распределенной равномерной массы на одно спальное место для ортопедических кроватных оснований с обязательным использованием ортопедических пружинных матрацев; </w:t>
            </w:r>
          </w:p>
          <w:p w:rsidR="00C909AC" w:rsidRPr="00036804" w:rsidRDefault="00C909AC" w:rsidP="00C909AC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36804">
              <w:rPr>
                <w:rFonts w:ascii="Arial" w:hAnsi="Arial" w:cs="Arial"/>
                <w:sz w:val="15"/>
                <w:szCs w:val="15"/>
              </w:rPr>
              <w:t>не более 5 кг распределенной равномерной массы на одну стеклянную полку, один выдвижной ящик;</w:t>
            </w:r>
          </w:p>
          <w:p w:rsidR="00C909AC" w:rsidRPr="00036804" w:rsidRDefault="00C909AC" w:rsidP="00C909AC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36804">
              <w:rPr>
                <w:rFonts w:ascii="Arial" w:hAnsi="Arial" w:cs="Arial"/>
                <w:sz w:val="15"/>
                <w:szCs w:val="15"/>
              </w:rPr>
              <w:t>не более 10 кг распределенной равномерной массы на одну полку/столешницу ЛДСП.</w:t>
            </w:r>
          </w:p>
          <w:p w:rsidR="00C909AC" w:rsidRDefault="00C909AC" w:rsidP="00C909AC">
            <w:pPr>
              <w:ind w:firstLine="284"/>
              <w:jc w:val="both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</w:rPr>
              <w:t>Поверхность изделия и его деталей следует оберегать от попадания влаги, щелочей и иных химических растворителей. Чистку поверхности ламинированных деталей производить сухими мягкими тканями, при  необходимости используя специальные полироли и чистящие составы для корпусной мебели. Чистку фасадов из стекла производить влажной мягкой тканью без применения каких-либо химических средств. На поверхности изделия не допускается установка горячих (свыше 40</w:t>
            </w:r>
            <w:r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</w:rPr>
              <w:t>о</w:t>
            </w:r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 С) предметов. </w:t>
            </w:r>
          </w:p>
          <w:p w:rsidR="00C909AC" w:rsidRDefault="00C909AC" w:rsidP="00C909AC">
            <w:pPr>
              <w:spacing w:line="218" w:lineRule="auto"/>
              <w:ind w:firstLine="284"/>
              <w:jc w:val="both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По необходимости, но не реже одного раза в год, производить подтяжку винтов и болтов основных и регулировочных креплений, петель, створок, иных выдвижных механизмов. </w:t>
            </w:r>
          </w:p>
          <w:p w:rsidR="00C909AC" w:rsidRDefault="00C909AC" w:rsidP="00C909AC">
            <w:pPr>
              <w:spacing w:line="21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</w:rPr>
              <w:t>Гарантийные обязательства.</w:t>
            </w:r>
          </w:p>
          <w:p w:rsidR="00C909AC" w:rsidRDefault="00C909AC" w:rsidP="00C909AC">
            <w:pPr>
              <w:spacing w:line="218" w:lineRule="auto"/>
              <w:ind w:firstLine="284"/>
              <w:jc w:val="both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Предприятие-изготовитель гарантирует соответствие изделия требованиям ГОСТ 16371-2014 ”Мебель. Общие технические условия” при соблюдении условий транспортирования, эксплуатации и рекомендаций по уходу за  мебелью. </w:t>
            </w:r>
          </w:p>
          <w:p w:rsidR="00C909AC" w:rsidRDefault="00C909AC" w:rsidP="00C909AC">
            <w:pPr>
              <w:spacing w:line="218" w:lineRule="auto"/>
              <w:ind w:firstLine="284"/>
              <w:jc w:val="both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Срок хранения – 24 мес. со дня изготовления мебели. </w:t>
            </w:r>
          </w:p>
          <w:p w:rsidR="00C909AC" w:rsidRDefault="00C909AC" w:rsidP="00C909AC">
            <w:pPr>
              <w:spacing w:line="218" w:lineRule="auto"/>
              <w:ind w:firstLine="284"/>
              <w:jc w:val="both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Гарантийный срок эксплуатации – 24 мес. со дня продажи изделия. </w:t>
            </w:r>
          </w:p>
          <w:p w:rsidR="00C909AC" w:rsidRDefault="00C909AC" w:rsidP="00C909AC">
            <w:pPr>
              <w:spacing w:line="218" w:lineRule="auto"/>
              <w:ind w:firstLine="284"/>
              <w:jc w:val="both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Срок службы изделия – восемь лет со дня продажи мебели. </w:t>
            </w:r>
          </w:p>
          <w:p w:rsidR="00C909AC" w:rsidRDefault="00C909AC" w:rsidP="00C909AC">
            <w:pPr>
              <w:spacing w:line="218" w:lineRule="auto"/>
              <w:ind w:firstLine="284"/>
              <w:jc w:val="both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</w:rPr>
              <w:t>Если дату продажи установить невозможно, то датой начала гарантийного срока и срока службы считается дата выпуска изделия.</w:t>
            </w:r>
          </w:p>
          <w:p w:rsidR="00C909AC" w:rsidRDefault="00C909AC" w:rsidP="00C909AC">
            <w:pPr>
              <w:spacing w:line="218" w:lineRule="auto"/>
              <w:ind w:firstLine="284"/>
              <w:jc w:val="both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Гарантийные обязательства не предоставляются при нарушениях условий правил транспортировки, погрузочно-разгрузочных работ, хранения, установки и эксплуатации изделия, при каких-либо самостоятельных изменениях и переделках </w:t>
            </w:r>
            <w:proofErr w:type="spellStart"/>
            <w:r>
              <w:rPr>
                <w:rFonts w:eastAsia="Times New Roman" w:cs="Times New Roman"/>
                <w:color w:val="000000"/>
                <w:sz w:val="15"/>
                <w:szCs w:val="15"/>
              </w:rPr>
              <w:t>конструктива</w:t>
            </w:r>
            <w:proofErr w:type="spellEnd"/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 изделия, а так же при использовании изделия не по его прямому назначению.</w:t>
            </w:r>
          </w:p>
          <w:p w:rsidR="00C909AC" w:rsidRDefault="00C909AC" w:rsidP="00C909AC">
            <w:pPr>
              <w:spacing w:line="22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</w:rPr>
              <w:t xml:space="preserve">Порядок предъявления претензий по качеству. </w:t>
            </w:r>
          </w:p>
          <w:p w:rsidR="00C909AC" w:rsidRDefault="00C909AC" w:rsidP="00C909AC">
            <w:pPr>
              <w:spacing w:line="220" w:lineRule="auto"/>
              <w:ind w:firstLine="284"/>
              <w:jc w:val="both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</w:rPr>
              <w:t>Все претензии по качеству изделия направляются покупателем к продавцу данного изделия с предъявлением настоящего вкладыша и документов подтверждающих факт покупки данного изделия. Продавец, на основании заключенного между ним и предприятием-изготовителем договора, обязан принимать претензии покупателя и в полной мере выполнять требования действующего законодательства о защите прав потребителей.</w:t>
            </w:r>
          </w:p>
          <w:p w:rsidR="00C909AC" w:rsidRDefault="00C909AC" w:rsidP="00C909AC">
            <w:pPr>
              <w:spacing w:line="22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</w:rPr>
              <w:t>Свидетельство о приемке.</w:t>
            </w:r>
          </w:p>
          <w:p w:rsidR="00C909AC" w:rsidRDefault="00C909AC" w:rsidP="00C909AC">
            <w:pPr>
              <w:spacing w:line="220" w:lineRule="auto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</w:rPr>
              <w:t>Изделие соответствует ГОСТ 16371-2014 и признано годным к эксплуатации.</w:t>
            </w:r>
          </w:p>
          <w:p w:rsidR="00C909AC" w:rsidRDefault="00C909AC" w:rsidP="00C909AC">
            <w:pPr>
              <w:spacing w:line="220" w:lineRule="auto"/>
              <w:rPr>
                <w:rFonts w:eastAsia="Times New Roman" w:cs="Times New Roman"/>
                <w:color w:val="000000"/>
                <w:sz w:val="15"/>
                <w:szCs w:val="15"/>
              </w:rPr>
            </w:pPr>
          </w:p>
          <w:p w:rsidR="00330B47" w:rsidRPr="000E3A27" w:rsidRDefault="00330B47" w:rsidP="00330B47">
            <w:pPr>
              <w:spacing w:line="223" w:lineRule="auto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 w:rsidRPr="000E3A27"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Дата выпуска изделия </w:t>
            </w:r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 </w:t>
            </w:r>
            <w:r w:rsidRPr="00A3215A">
              <w:rPr>
                <w:rFonts w:eastAsia="Times New Roman" w:cs="Times New Roman"/>
                <w:color w:val="000000"/>
                <w:sz w:val="17"/>
                <w:szCs w:val="17"/>
                <w:u w:val="single"/>
              </w:rPr>
              <w:t xml:space="preserve">   </w:t>
            </w:r>
            <w:r w:rsidR="009A7DDF" w:rsidRPr="00A3215A">
              <w:rPr>
                <w:rFonts w:eastAsia="Times New Roman" w:cs="Times New Roman"/>
                <w:b/>
                <w:color w:val="000000"/>
                <w:sz w:val="17"/>
                <w:szCs w:val="17"/>
                <w:u w:val="single"/>
              </w:rPr>
              <w:fldChar w:fldCharType="begin"/>
            </w:r>
            <w:r w:rsidRPr="00A3215A">
              <w:rPr>
                <w:rFonts w:eastAsia="Times New Roman" w:cs="Times New Roman"/>
                <w:b/>
                <w:color w:val="000000"/>
                <w:sz w:val="17"/>
                <w:szCs w:val="17"/>
                <w:u w:val="single"/>
              </w:rPr>
              <w:instrText xml:space="preserve"> TIME \@ "dd.MM.yyyy" </w:instrText>
            </w:r>
            <w:r w:rsidR="009A7DDF" w:rsidRPr="00A3215A">
              <w:rPr>
                <w:rFonts w:eastAsia="Times New Roman" w:cs="Times New Roman"/>
                <w:b/>
                <w:color w:val="000000"/>
                <w:sz w:val="17"/>
                <w:szCs w:val="17"/>
                <w:u w:val="single"/>
              </w:rPr>
              <w:fldChar w:fldCharType="separate"/>
            </w:r>
            <w:r w:rsidR="006903CB">
              <w:rPr>
                <w:rFonts w:eastAsia="Times New Roman" w:cs="Times New Roman"/>
                <w:b/>
                <w:noProof/>
                <w:color w:val="000000"/>
                <w:sz w:val="17"/>
                <w:szCs w:val="17"/>
                <w:u w:val="single"/>
              </w:rPr>
              <w:t>07.12.2022</w:t>
            </w:r>
            <w:r w:rsidR="009A7DDF" w:rsidRPr="00A3215A">
              <w:rPr>
                <w:rFonts w:eastAsia="Times New Roman" w:cs="Times New Roman"/>
                <w:b/>
                <w:color w:val="000000"/>
                <w:sz w:val="17"/>
                <w:szCs w:val="17"/>
                <w:u w:val="single"/>
              </w:rPr>
              <w:fldChar w:fldCharType="end"/>
            </w:r>
            <w:r w:rsidRPr="00A3215A">
              <w:rPr>
                <w:rFonts w:eastAsia="Times New Roman" w:cs="Times New Roman"/>
                <w:b/>
                <w:color w:val="000000"/>
                <w:sz w:val="17"/>
                <w:szCs w:val="17"/>
                <w:u w:val="single"/>
              </w:rPr>
              <w:t xml:space="preserve">           </w:t>
            </w:r>
            <w:r w:rsidRPr="000E3A27">
              <w:rPr>
                <w:rFonts w:eastAsia="Times New Roman" w:cs="Times New Roman"/>
                <w:color w:val="000000"/>
                <w:sz w:val="15"/>
                <w:szCs w:val="15"/>
              </w:rPr>
              <w:t>Отметка ОТК_______________________</w:t>
            </w:r>
          </w:p>
          <w:p w:rsidR="00C909AC" w:rsidRDefault="00B551FE" w:rsidP="00C909AC">
            <w:pPr>
              <w:spacing w:line="220" w:lineRule="auto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3728720</wp:posOffset>
                  </wp:positionH>
                  <wp:positionV relativeFrom="paragraph">
                    <wp:posOffset>56515</wp:posOffset>
                  </wp:positionV>
                  <wp:extent cx="1068070" cy="431800"/>
                  <wp:effectExtent l="19050" t="0" r="0" b="0"/>
                  <wp:wrapNone/>
                  <wp:docPr id="9856" name="Рисунок 44" descr="Логотип Линау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 descr="Логотип Линау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909AC" w:rsidRDefault="00C909AC" w:rsidP="00C909AC">
            <w:pPr>
              <w:spacing w:line="220" w:lineRule="auto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  <w:p w:rsidR="00C909AC" w:rsidRDefault="00C909AC" w:rsidP="00C909AC">
            <w:pPr>
              <w:spacing w:line="220" w:lineRule="auto"/>
              <w:rPr>
                <w:rFonts w:eastAsia="Times New Roman" w:cs="Times New Roman"/>
                <w:color w:val="000000"/>
                <w:sz w:val="17"/>
                <w:szCs w:val="17"/>
              </w:rPr>
            </w:pPr>
          </w:p>
          <w:p w:rsidR="00C909AC" w:rsidRDefault="00C909AC" w:rsidP="00C909AC">
            <w:pPr>
              <w:ind w:right="1257"/>
              <w:jc w:val="center"/>
              <w:rPr>
                <w:rFonts w:eastAsia="Century Schoolbook" w:cs="Century Schoolbook"/>
                <w:b/>
                <w:bCs/>
                <w:color w:val="000000"/>
                <w:sz w:val="17"/>
                <w:szCs w:val="17"/>
                <w:lang w:val="en-US"/>
              </w:rPr>
            </w:pPr>
            <w:r>
              <w:rPr>
                <w:rFonts w:eastAsia="Century Schoolbook" w:cs="Century Schoolbook"/>
                <w:b/>
                <w:bCs/>
                <w:color w:val="000000"/>
                <w:sz w:val="17"/>
                <w:szCs w:val="17"/>
                <w:lang w:val="en-US"/>
              </w:rPr>
              <w:t xml:space="preserve">E-mail: </w:t>
            </w:r>
            <w:hyperlink r:id="rId8" w:history="1">
              <w:r>
                <w:rPr>
                  <w:rStyle w:val="a4"/>
                  <w:rFonts w:cs="Arial"/>
                  <w:b/>
                  <w:sz w:val="17"/>
                  <w:szCs w:val="17"/>
                  <w:lang w:val="en-US"/>
                </w:rPr>
                <w:t>m-spravka@mail.ru</w:t>
              </w:r>
            </w:hyperlink>
            <w:r>
              <w:rPr>
                <w:rFonts w:eastAsia="Century Schoolbook" w:cs="Century Schoolbook"/>
                <w:b/>
                <w:bCs/>
                <w:color w:val="000000"/>
                <w:sz w:val="17"/>
                <w:szCs w:val="17"/>
                <w:lang w:val="en-US"/>
              </w:rPr>
              <w:t>; www.linamebel.ru</w:t>
            </w:r>
          </w:p>
          <w:p w:rsidR="00C909AC" w:rsidRDefault="00C909AC" w:rsidP="00C909AC">
            <w:pPr>
              <w:ind w:right="125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Юр. адрес: Россия, 442892, </w:t>
            </w:r>
            <w:proofErr w:type="gramStart"/>
            <w:r>
              <w:rPr>
                <w:b/>
                <w:bCs/>
                <w:sz w:val="17"/>
                <w:szCs w:val="17"/>
              </w:rPr>
              <w:t>Пензенской</w:t>
            </w:r>
            <w:proofErr w:type="gramEnd"/>
            <w:r>
              <w:rPr>
                <w:b/>
                <w:bCs/>
                <w:sz w:val="17"/>
                <w:szCs w:val="17"/>
              </w:rPr>
              <w:t xml:space="preserve"> обл.,</w:t>
            </w:r>
          </w:p>
          <w:p w:rsidR="00C909AC" w:rsidRDefault="00B551FE" w:rsidP="00C909AC">
            <w:pPr>
              <w:ind w:right="125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noProof/>
                <w:lang w:bidi="ar-SA"/>
              </w:rPr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column">
                    <wp:posOffset>4132580</wp:posOffset>
                  </wp:positionH>
                  <wp:positionV relativeFrom="paragraph">
                    <wp:posOffset>17145</wp:posOffset>
                  </wp:positionV>
                  <wp:extent cx="636905" cy="645160"/>
                  <wp:effectExtent l="19050" t="0" r="0" b="0"/>
                  <wp:wrapSquare wrapText="largest"/>
                  <wp:docPr id="9855" name="Рисунок 9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05" cy="645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C909AC">
              <w:rPr>
                <w:b/>
                <w:bCs/>
                <w:sz w:val="17"/>
                <w:szCs w:val="17"/>
              </w:rPr>
              <w:t>Сердобский</w:t>
            </w:r>
            <w:proofErr w:type="spellEnd"/>
            <w:r w:rsidR="00C909AC">
              <w:rPr>
                <w:b/>
                <w:bCs/>
                <w:sz w:val="17"/>
                <w:szCs w:val="17"/>
              </w:rPr>
              <w:t xml:space="preserve"> район, пос. </w:t>
            </w:r>
            <w:proofErr w:type="gramStart"/>
            <w:r w:rsidR="00C909AC">
              <w:rPr>
                <w:b/>
                <w:bCs/>
                <w:sz w:val="17"/>
                <w:szCs w:val="17"/>
              </w:rPr>
              <w:t>Сазанье</w:t>
            </w:r>
            <w:proofErr w:type="gramEnd"/>
            <w:r w:rsidR="00C909AC">
              <w:rPr>
                <w:b/>
                <w:bCs/>
                <w:sz w:val="17"/>
                <w:szCs w:val="17"/>
              </w:rPr>
              <w:t>, ул. Индустриальная, 1,</w:t>
            </w:r>
          </w:p>
          <w:p w:rsidR="00C909AC" w:rsidRDefault="00C909AC" w:rsidP="00C909AC">
            <w:pPr>
              <w:ind w:right="1257"/>
              <w:jc w:val="center"/>
              <w:rPr>
                <w:rFonts w:eastAsia="Century Schoolbook" w:cs="Century Schoolbook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тел./факс: </w:t>
            </w:r>
            <w:r>
              <w:rPr>
                <w:rFonts w:eastAsia="Century Schoolbook" w:cs="Century Schoolbook"/>
                <w:b/>
                <w:bCs/>
                <w:sz w:val="17"/>
                <w:szCs w:val="17"/>
              </w:rPr>
              <w:t>(84167) 222-08, 205-74.</w:t>
            </w:r>
          </w:p>
          <w:p w:rsidR="00C909AC" w:rsidRDefault="00C909AC" w:rsidP="00C909AC">
            <w:pPr>
              <w:pStyle w:val="a9"/>
              <w:ind w:right="114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 производства: 442893, Россия, Пензенская обл., г. Сердобск,</w:t>
            </w:r>
          </w:p>
          <w:p w:rsidR="00C909AC" w:rsidRDefault="00C909AC" w:rsidP="00C909AC">
            <w:pPr>
              <w:pStyle w:val="a9"/>
              <w:ind w:right="1140"/>
              <w:jc w:val="center"/>
              <w:rPr>
                <w:rFonts w:eastAsia="Century Schoolbook" w:cs="Century Schoolbook"/>
                <w:bCs/>
                <w:color w:val="000000"/>
                <w:sz w:val="17"/>
                <w:szCs w:val="17"/>
              </w:rPr>
            </w:pPr>
            <w:r>
              <w:rPr>
                <w:rFonts w:eastAsia="Century Schoolbook" w:cs="Century Schoolbook"/>
                <w:bCs/>
                <w:sz w:val="17"/>
                <w:szCs w:val="17"/>
              </w:rPr>
              <w:t>ул. Энергетиков 18, тел./факс: (84167) 249-20, 247-77</w:t>
            </w:r>
          </w:p>
          <w:p w:rsidR="00C909AC" w:rsidRDefault="00C909AC" w:rsidP="00C909AC">
            <w:pPr>
              <w:pStyle w:val="a9"/>
              <w:ind w:right="1140"/>
              <w:rPr>
                <w:rFonts w:eastAsia="Century Schoolbook" w:cs="Century Schoolbook"/>
                <w:bCs/>
                <w:color w:val="000000"/>
                <w:sz w:val="17"/>
                <w:szCs w:val="17"/>
              </w:rPr>
            </w:pPr>
          </w:p>
          <w:p w:rsidR="00081CEB" w:rsidRPr="00EA604F" w:rsidRDefault="00C909AC" w:rsidP="00C909AC">
            <w:pPr>
              <w:pStyle w:val="a9"/>
              <w:jc w:val="right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ТС № RU </w:t>
            </w:r>
            <w:proofErr w:type="gramStart"/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proofErr w:type="gramEnd"/>
            <w:r>
              <w:rPr>
                <w:rFonts w:cs="Arial"/>
                <w:b/>
                <w:bCs/>
                <w:sz w:val="17"/>
                <w:szCs w:val="17"/>
              </w:rPr>
              <w:t>-RU.АЯ52.В01809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081CEB" w:rsidRPr="000E3A27" w:rsidRDefault="00081CEB" w:rsidP="000E3A27">
            <w:pPr>
              <w:pStyle w:val="ab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67" w:type="dxa"/>
          </w:tcPr>
          <w:p w:rsidR="008F532A" w:rsidRPr="008F532A" w:rsidRDefault="008F532A" w:rsidP="000E3A27">
            <w:pPr>
              <w:jc w:val="center"/>
              <w:rPr>
                <w:b/>
                <w:sz w:val="16"/>
                <w:szCs w:val="16"/>
              </w:rPr>
            </w:pPr>
          </w:p>
          <w:p w:rsidR="00081CEB" w:rsidRPr="000E3A27" w:rsidRDefault="00B551FE" w:rsidP="000E3A27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bidi="ar-SA"/>
              </w:rPr>
              <w:drawing>
                <wp:inline distT="0" distB="0" distL="0" distR="0">
                  <wp:extent cx="1860550" cy="755650"/>
                  <wp:effectExtent l="19050" t="0" r="6350" b="0"/>
                  <wp:docPr id="1" name="Рисунок 398" descr="Логотип Линау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8" descr="Логотип Линау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75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CEB" w:rsidRPr="008F532A" w:rsidRDefault="00081CEB" w:rsidP="00081CEB">
            <w:pPr>
              <w:rPr>
                <w:sz w:val="16"/>
                <w:szCs w:val="16"/>
              </w:rPr>
            </w:pPr>
          </w:p>
          <w:p w:rsidR="00081CEB" w:rsidRPr="000E3A27" w:rsidRDefault="00081CEB" w:rsidP="000E3A27">
            <w:pPr>
              <w:jc w:val="center"/>
              <w:rPr>
                <w:b/>
                <w:sz w:val="28"/>
                <w:szCs w:val="28"/>
              </w:rPr>
            </w:pPr>
            <w:r w:rsidRPr="000E3A27">
              <w:rPr>
                <w:b/>
                <w:sz w:val="28"/>
                <w:szCs w:val="28"/>
              </w:rPr>
              <w:t xml:space="preserve">Изделие: </w:t>
            </w:r>
            <w:r w:rsidR="009E5130">
              <w:rPr>
                <w:b/>
                <w:sz w:val="28"/>
                <w:szCs w:val="28"/>
              </w:rPr>
              <w:t xml:space="preserve">Набор мебели для спальни </w:t>
            </w:r>
          </w:p>
          <w:p w:rsidR="00071D7F" w:rsidRDefault="00AA4401" w:rsidP="00071D7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Ривьера </w:t>
            </w:r>
            <w:r w:rsidR="007549EF">
              <w:rPr>
                <w:b/>
                <w:sz w:val="40"/>
                <w:szCs w:val="40"/>
              </w:rPr>
              <w:t>Кровать 1200 (1400, 1600)</w:t>
            </w:r>
            <w:r w:rsidR="00071D7F">
              <w:rPr>
                <w:b/>
                <w:sz w:val="40"/>
                <w:szCs w:val="40"/>
              </w:rPr>
              <w:t xml:space="preserve"> </w:t>
            </w:r>
          </w:p>
          <w:p w:rsidR="007F53B5" w:rsidRDefault="007F53B5" w:rsidP="00071D7F">
            <w:pPr>
              <w:jc w:val="center"/>
              <w:rPr>
                <w:b/>
                <w:sz w:val="40"/>
                <w:szCs w:val="40"/>
              </w:rPr>
            </w:pPr>
          </w:p>
          <w:p w:rsidR="00071D7F" w:rsidRDefault="00AA4401" w:rsidP="00071D7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bidi="ar-SA"/>
              </w:rPr>
              <w:drawing>
                <wp:inline distT="0" distB="0" distL="0" distR="0">
                  <wp:extent cx="4794885" cy="39871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Общий вид.wm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885" cy="398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1D7F" w:rsidRDefault="00071D7F" w:rsidP="00071D7F">
            <w:pPr>
              <w:rPr>
                <w:b/>
                <w:sz w:val="40"/>
                <w:szCs w:val="40"/>
              </w:rPr>
            </w:pPr>
          </w:p>
          <w:p w:rsidR="00071D7F" w:rsidRDefault="00071D7F" w:rsidP="007F53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Ш.</w:t>
            </w:r>
            <w:r w:rsidR="007549EF">
              <w:rPr>
                <w:b/>
                <w:sz w:val="28"/>
                <w:szCs w:val="28"/>
              </w:rPr>
              <w:t>1232 (1432, 1632)</w:t>
            </w:r>
            <w:r>
              <w:rPr>
                <w:b/>
                <w:sz w:val="28"/>
                <w:szCs w:val="28"/>
              </w:rPr>
              <w:t xml:space="preserve"> Г. </w:t>
            </w:r>
            <w:r w:rsidR="007549EF">
              <w:rPr>
                <w:b/>
                <w:sz w:val="28"/>
                <w:szCs w:val="28"/>
              </w:rPr>
              <w:t>20</w:t>
            </w:r>
            <w:r w:rsidR="00AA4401">
              <w:rPr>
                <w:b/>
                <w:sz w:val="28"/>
                <w:szCs w:val="28"/>
              </w:rPr>
              <w:t>64</w:t>
            </w:r>
            <w:r w:rsidR="00F63620">
              <w:rPr>
                <w:b/>
                <w:sz w:val="28"/>
                <w:szCs w:val="28"/>
              </w:rPr>
              <w:t xml:space="preserve"> В. </w:t>
            </w:r>
            <w:r w:rsidR="00AA4401">
              <w:rPr>
                <w:b/>
                <w:sz w:val="28"/>
                <w:szCs w:val="28"/>
              </w:rPr>
              <w:t>925</w:t>
            </w:r>
          </w:p>
          <w:p w:rsidR="00071D7F" w:rsidRDefault="00071D7F" w:rsidP="00071D7F">
            <w:pPr>
              <w:jc w:val="center"/>
              <w:rPr>
                <w:b/>
                <w:sz w:val="28"/>
                <w:szCs w:val="28"/>
              </w:rPr>
            </w:pPr>
          </w:p>
          <w:p w:rsidR="00081CEB" w:rsidRPr="000E3A27" w:rsidRDefault="00071D7F" w:rsidP="00071D7F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Свидетельство о приемке, правила эксплуатации, сборки, установки. Гарантийные обязательства</w:t>
            </w:r>
            <w:r w:rsidR="0012534C">
              <w:rPr>
                <w:b/>
                <w:sz w:val="28"/>
                <w:szCs w:val="28"/>
              </w:rPr>
              <w:t>.</w:t>
            </w:r>
          </w:p>
        </w:tc>
      </w:tr>
    </w:tbl>
    <w:p w:rsidR="00AA166F" w:rsidRPr="00C3042E" w:rsidRDefault="00AA166F" w:rsidP="00C3042E">
      <w:pPr>
        <w:jc w:val="both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7"/>
        <w:gridCol w:w="510"/>
        <w:gridCol w:w="7767"/>
      </w:tblGrid>
      <w:tr w:rsidR="00AA166F" w:rsidRPr="000E3A27" w:rsidTr="00BE487C">
        <w:trPr>
          <w:trHeight w:val="10998"/>
          <w:jc w:val="center"/>
        </w:trPr>
        <w:tc>
          <w:tcPr>
            <w:tcW w:w="7767" w:type="dxa"/>
          </w:tcPr>
          <w:p w:rsidR="00071D7F" w:rsidRPr="00071D7F" w:rsidRDefault="00071D7F" w:rsidP="002932A3">
            <w:pPr>
              <w:pStyle w:val="ab"/>
              <w:spacing w:before="6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D7F">
              <w:rPr>
                <w:rFonts w:ascii="Arial" w:hAnsi="Arial" w:cs="Arial"/>
                <w:b/>
                <w:sz w:val="20"/>
                <w:szCs w:val="20"/>
              </w:rPr>
              <w:lastRenderedPageBreak/>
              <w:t>Указания по сборке</w:t>
            </w:r>
            <w:r w:rsidR="002932A3">
              <w:rPr>
                <w:rFonts w:ascii="Arial" w:hAnsi="Arial" w:cs="Arial"/>
                <w:b/>
                <w:sz w:val="20"/>
                <w:szCs w:val="20"/>
              </w:rPr>
              <w:t xml:space="preserve">. Кровать </w:t>
            </w:r>
            <w:r w:rsidR="00AA4401">
              <w:rPr>
                <w:rFonts w:ascii="Arial" w:hAnsi="Arial" w:cs="Arial"/>
                <w:b/>
                <w:sz w:val="20"/>
                <w:szCs w:val="20"/>
              </w:rPr>
              <w:t>Ривьера 1200-1600</w:t>
            </w:r>
          </w:p>
          <w:p w:rsidR="00071D7F" w:rsidRPr="00071D7F" w:rsidRDefault="00071D7F" w:rsidP="00684DF8">
            <w:pPr>
              <w:pStyle w:val="ab"/>
              <w:spacing w:before="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D7F">
              <w:rPr>
                <w:rFonts w:ascii="Arial" w:hAnsi="Arial" w:cs="Arial"/>
                <w:b/>
                <w:sz w:val="20"/>
                <w:szCs w:val="20"/>
              </w:rPr>
              <w:t>Сборку изделия рекомендуем доверить специалисту</w:t>
            </w:r>
          </w:p>
          <w:p w:rsidR="00071D7F" w:rsidRPr="00943909" w:rsidRDefault="00071D7F" w:rsidP="00F70548">
            <w:pPr>
              <w:pStyle w:val="ab"/>
              <w:spacing w:before="0" w:after="0" w:line="276" w:lineRule="auto"/>
              <w:ind w:firstLine="2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3909">
              <w:rPr>
                <w:rFonts w:ascii="Arial" w:hAnsi="Arial" w:cs="Arial"/>
                <w:sz w:val="18"/>
                <w:szCs w:val="18"/>
              </w:rPr>
              <w:t>Перед сборкой внимательно ознакомьтесь с данной инструкцией, проверьте ко</w:t>
            </w:r>
            <w:r w:rsidRPr="00943909">
              <w:rPr>
                <w:rFonts w:ascii="Arial" w:hAnsi="Arial" w:cs="Arial"/>
                <w:sz w:val="18"/>
                <w:szCs w:val="18"/>
              </w:rPr>
              <w:t>м</w:t>
            </w:r>
            <w:r w:rsidRPr="00943909">
              <w:rPr>
                <w:rFonts w:ascii="Arial" w:hAnsi="Arial" w:cs="Arial"/>
                <w:sz w:val="18"/>
                <w:szCs w:val="18"/>
              </w:rPr>
              <w:t>плектность фурнитуры и разберите её по назначению. Упаковку и прокладочный мат</w:t>
            </w:r>
            <w:r w:rsidRPr="00943909">
              <w:rPr>
                <w:rFonts w:ascii="Arial" w:hAnsi="Arial" w:cs="Arial"/>
                <w:sz w:val="18"/>
                <w:szCs w:val="18"/>
              </w:rPr>
              <w:t>е</w:t>
            </w:r>
            <w:r w:rsidRPr="00943909">
              <w:rPr>
                <w:rFonts w:ascii="Arial" w:hAnsi="Arial" w:cs="Arial"/>
                <w:sz w:val="18"/>
                <w:szCs w:val="18"/>
              </w:rPr>
              <w:t>риал можно использовать в качестве подстилочного материала при сборке. Сборку пр</w:t>
            </w:r>
            <w:r w:rsidRPr="00943909">
              <w:rPr>
                <w:rFonts w:ascii="Arial" w:hAnsi="Arial" w:cs="Arial"/>
                <w:sz w:val="18"/>
                <w:szCs w:val="18"/>
              </w:rPr>
              <w:t>о</w:t>
            </w:r>
            <w:r w:rsidRPr="00943909">
              <w:rPr>
                <w:rFonts w:ascii="Arial" w:hAnsi="Arial" w:cs="Arial"/>
                <w:sz w:val="18"/>
                <w:szCs w:val="18"/>
              </w:rPr>
              <w:t xml:space="preserve">изведите на ровной жёсткой поверхности. </w:t>
            </w:r>
          </w:p>
          <w:p w:rsidR="00071D7F" w:rsidRPr="00943909" w:rsidRDefault="00071D7F" w:rsidP="00F70548">
            <w:pPr>
              <w:pStyle w:val="ab"/>
              <w:spacing w:before="0" w:after="0" w:line="276" w:lineRule="auto"/>
              <w:ind w:firstLine="2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3909">
              <w:rPr>
                <w:rFonts w:ascii="Arial" w:hAnsi="Arial" w:cs="Arial"/>
                <w:sz w:val="18"/>
                <w:szCs w:val="18"/>
              </w:rPr>
              <w:t>Предприятие-изготовитель оставляет за собой право без уведомления потребителя вносить изменения в конструкцию изделия для улучшения его технологических и эк</w:t>
            </w:r>
            <w:r w:rsidRPr="00943909">
              <w:rPr>
                <w:rFonts w:ascii="Arial" w:hAnsi="Arial" w:cs="Arial"/>
                <w:sz w:val="18"/>
                <w:szCs w:val="18"/>
              </w:rPr>
              <w:t>с</w:t>
            </w:r>
            <w:r w:rsidRPr="00943909">
              <w:rPr>
                <w:rFonts w:ascii="Arial" w:hAnsi="Arial" w:cs="Arial"/>
                <w:sz w:val="18"/>
                <w:szCs w:val="18"/>
              </w:rPr>
              <w:t>плуатационных параметров.</w:t>
            </w:r>
          </w:p>
          <w:p w:rsidR="00071D7F" w:rsidRPr="00071D7F" w:rsidRDefault="00071D7F" w:rsidP="00684DF8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71D7F">
              <w:rPr>
                <w:b/>
                <w:sz w:val="20"/>
                <w:szCs w:val="20"/>
              </w:rPr>
              <w:t>Последовательность сборки:</w:t>
            </w:r>
          </w:p>
          <w:p w:rsidR="00DE40E0" w:rsidRPr="00D219E3" w:rsidRDefault="00DE40E0" w:rsidP="00F70548">
            <w:pPr>
              <w:spacing w:line="276" w:lineRule="auto"/>
              <w:ind w:firstLine="272"/>
              <w:jc w:val="both"/>
              <w:rPr>
                <w:sz w:val="18"/>
                <w:szCs w:val="18"/>
              </w:rPr>
            </w:pPr>
            <w:r w:rsidRPr="00BF226F">
              <w:rPr>
                <w:sz w:val="18"/>
                <w:szCs w:val="18"/>
              </w:rPr>
              <w:t xml:space="preserve">Подготовить детали к сборке. </w:t>
            </w:r>
            <w:r w:rsidR="002922F1">
              <w:rPr>
                <w:sz w:val="18"/>
                <w:szCs w:val="18"/>
              </w:rPr>
              <w:t>Р</w:t>
            </w:r>
            <w:r w:rsidRPr="00BF226F">
              <w:rPr>
                <w:sz w:val="18"/>
                <w:szCs w:val="18"/>
              </w:rPr>
              <w:t xml:space="preserve">аспределить </w:t>
            </w:r>
            <w:r w:rsidRPr="00D219E3">
              <w:rPr>
                <w:sz w:val="18"/>
                <w:szCs w:val="18"/>
              </w:rPr>
              <w:t>элементы по позициям.</w:t>
            </w:r>
          </w:p>
          <w:p w:rsidR="000B1CD3" w:rsidRPr="000B1CD3" w:rsidRDefault="006B35FA" w:rsidP="00F70548">
            <w:pPr>
              <w:spacing w:line="276" w:lineRule="auto"/>
              <w:ind w:firstLine="272"/>
              <w:jc w:val="both"/>
              <w:rPr>
                <w:sz w:val="18"/>
                <w:szCs w:val="18"/>
              </w:rPr>
            </w:pPr>
            <w:r w:rsidRPr="005D3F0A">
              <w:rPr>
                <w:sz w:val="18"/>
                <w:szCs w:val="18"/>
              </w:rPr>
              <w:t xml:space="preserve">К </w:t>
            </w:r>
            <w:r w:rsidRPr="000B1CD3">
              <w:rPr>
                <w:sz w:val="18"/>
                <w:szCs w:val="18"/>
              </w:rPr>
              <w:t>деталям (1,2,4) прибить опоры (25</w:t>
            </w:r>
            <w:r w:rsidR="000B1CD3" w:rsidRPr="000B1CD3">
              <w:rPr>
                <w:sz w:val="18"/>
                <w:szCs w:val="18"/>
              </w:rPr>
              <w:t>) гвоздями (20</w:t>
            </w:r>
            <w:r w:rsidRPr="000B1CD3">
              <w:rPr>
                <w:sz w:val="18"/>
                <w:szCs w:val="18"/>
              </w:rPr>
              <w:t xml:space="preserve">). </w:t>
            </w:r>
            <w:r w:rsidR="00FB299E">
              <w:rPr>
                <w:sz w:val="18"/>
                <w:szCs w:val="18"/>
              </w:rPr>
              <w:t xml:space="preserve">В деталь (7) вбить </w:t>
            </w:r>
            <w:proofErr w:type="spellStart"/>
            <w:r w:rsidR="00FB299E">
              <w:rPr>
                <w:sz w:val="18"/>
                <w:szCs w:val="18"/>
              </w:rPr>
              <w:t>шканты</w:t>
            </w:r>
            <w:proofErr w:type="spellEnd"/>
            <w:r w:rsidR="00FB299E">
              <w:rPr>
                <w:sz w:val="18"/>
                <w:szCs w:val="18"/>
              </w:rPr>
              <w:t xml:space="preserve"> (31), закрутить штоки эксцентриков (32). В деталь (1) установить эксцентрики (32).</w:t>
            </w:r>
          </w:p>
          <w:p w:rsidR="000B1CD3" w:rsidRDefault="000B1CD3" w:rsidP="00F70548">
            <w:pPr>
              <w:spacing w:line="276" w:lineRule="auto"/>
              <w:ind w:firstLine="272"/>
              <w:jc w:val="both"/>
              <w:rPr>
                <w:sz w:val="18"/>
                <w:szCs w:val="18"/>
              </w:rPr>
            </w:pPr>
            <w:r w:rsidRPr="000B1CD3">
              <w:rPr>
                <w:sz w:val="18"/>
                <w:szCs w:val="18"/>
              </w:rPr>
              <w:t>С</w:t>
            </w:r>
            <w:r w:rsidR="006B35FA" w:rsidRPr="000B1CD3">
              <w:rPr>
                <w:sz w:val="18"/>
                <w:szCs w:val="18"/>
              </w:rPr>
              <w:t xml:space="preserve">оединить </w:t>
            </w:r>
            <w:r w:rsidRPr="000B1CD3">
              <w:rPr>
                <w:sz w:val="18"/>
                <w:szCs w:val="18"/>
              </w:rPr>
              <w:t xml:space="preserve">детали (1,2) с деталями (3) </w:t>
            </w:r>
            <w:proofErr w:type="spellStart"/>
            <w:r w:rsidRPr="000B1CD3">
              <w:rPr>
                <w:sz w:val="18"/>
                <w:szCs w:val="18"/>
              </w:rPr>
              <w:t>еврошурупами</w:t>
            </w:r>
            <w:proofErr w:type="spellEnd"/>
            <w:r w:rsidRPr="000B1CD3">
              <w:rPr>
                <w:sz w:val="18"/>
                <w:szCs w:val="18"/>
              </w:rPr>
              <w:t xml:space="preserve"> (21</w:t>
            </w:r>
            <w:r w:rsidR="006B35FA" w:rsidRPr="000B1CD3">
              <w:rPr>
                <w:sz w:val="18"/>
                <w:szCs w:val="18"/>
              </w:rPr>
              <w:t>)</w:t>
            </w:r>
            <w:r w:rsidRPr="000B1CD3">
              <w:rPr>
                <w:sz w:val="18"/>
                <w:szCs w:val="18"/>
              </w:rPr>
              <w:t>.</w:t>
            </w:r>
            <w:r w:rsidR="009349BF">
              <w:rPr>
                <w:sz w:val="18"/>
                <w:szCs w:val="18"/>
              </w:rPr>
              <w:t xml:space="preserve"> </w:t>
            </w:r>
            <w:r w:rsidRPr="000B1CD3">
              <w:rPr>
                <w:sz w:val="18"/>
                <w:szCs w:val="18"/>
              </w:rPr>
              <w:t xml:space="preserve">Соединить деталь (4) с деталями (3) </w:t>
            </w:r>
            <w:proofErr w:type="spellStart"/>
            <w:r w:rsidRPr="000B1CD3">
              <w:rPr>
                <w:sz w:val="18"/>
                <w:szCs w:val="18"/>
              </w:rPr>
              <w:t>еврошурупами</w:t>
            </w:r>
            <w:proofErr w:type="spellEnd"/>
            <w:r w:rsidRPr="000B1CD3">
              <w:rPr>
                <w:sz w:val="18"/>
                <w:szCs w:val="18"/>
              </w:rPr>
              <w:t xml:space="preserve"> (21).</w:t>
            </w:r>
            <w:r w:rsidR="009349BF">
              <w:rPr>
                <w:sz w:val="18"/>
                <w:szCs w:val="18"/>
              </w:rPr>
              <w:t xml:space="preserve"> </w:t>
            </w:r>
            <w:r w:rsidRPr="000B1CD3">
              <w:rPr>
                <w:sz w:val="18"/>
                <w:szCs w:val="18"/>
              </w:rPr>
              <w:t xml:space="preserve">Соединить деталь (5) с деталями (1,2) </w:t>
            </w:r>
            <w:proofErr w:type="spellStart"/>
            <w:r w:rsidRPr="000B1CD3">
              <w:rPr>
                <w:sz w:val="18"/>
                <w:szCs w:val="18"/>
              </w:rPr>
              <w:t>еврошурупами</w:t>
            </w:r>
            <w:proofErr w:type="spellEnd"/>
            <w:r w:rsidRPr="000B1CD3">
              <w:rPr>
                <w:sz w:val="18"/>
                <w:szCs w:val="18"/>
              </w:rPr>
              <w:t xml:space="preserve"> (21).</w:t>
            </w:r>
            <w:r w:rsidR="007D047E">
              <w:rPr>
                <w:sz w:val="18"/>
                <w:szCs w:val="18"/>
              </w:rPr>
              <w:t xml:space="preserve"> </w:t>
            </w:r>
            <w:r w:rsidRPr="000B1CD3">
              <w:rPr>
                <w:sz w:val="18"/>
                <w:szCs w:val="18"/>
              </w:rPr>
              <w:t xml:space="preserve">Соединить детали (6) с деталями (3) </w:t>
            </w:r>
            <w:proofErr w:type="spellStart"/>
            <w:r w:rsidRPr="000B1CD3">
              <w:rPr>
                <w:sz w:val="18"/>
                <w:szCs w:val="18"/>
              </w:rPr>
              <w:t>саморезами</w:t>
            </w:r>
            <w:proofErr w:type="spellEnd"/>
            <w:r w:rsidRPr="000B1CD3">
              <w:rPr>
                <w:sz w:val="18"/>
                <w:szCs w:val="18"/>
              </w:rPr>
              <w:t xml:space="preserve"> (27) с внутренней стороны, выровняв нижние торцы деталей (3,6), как показано на схеме сборки.</w:t>
            </w:r>
          </w:p>
          <w:p w:rsidR="004E3550" w:rsidRPr="000B1CD3" w:rsidRDefault="004E3550" w:rsidP="00F70548">
            <w:pPr>
              <w:spacing w:line="276" w:lineRule="auto"/>
              <w:ind w:firstLine="2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Соединить деталь (4) с детал</w:t>
            </w:r>
            <w:r w:rsidR="00A9712E">
              <w:rPr>
                <w:sz w:val="18"/>
                <w:szCs w:val="18"/>
              </w:rPr>
              <w:t>ями</w:t>
            </w:r>
            <w:r>
              <w:rPr>
                <w:sz w:val="18"/>
                <w:szCs w:val="18"/>
              </w:rPr>
              <w:t xml:space="preserve"> (</w:t>
            </w:r>
            <w:r w:rsidR="002932A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) дополнительно, используя уголок (28) и </w:t>
            </w:r>
            <w:proofErr w:type="spellStart"/>
            <w:r>
              <w:rPr>
                <w:sz w:val="18"/>
                <w:szCs w:val="18"/>
              </w:rPr>
              <w:t>саморезы</w:t>
            </w:r>
            <w:proofErr w:type="spellEnd"/>
            <w:r>
              <w:rPr>
                <w:sz w:val="18"/>
                <w:szCs w:val="18"/>
              </w:rPr>
              <w:t xml:space="preserve"> (26).</w:t>
            </w:r>
            <w:r w:rsidR="00FB299E">
              <w:rPr>
                <w:sz w:val="18"/>
                <w:szCs w:val="18"/>
              </w:rPr>
              <w:t xml:space="preserve"> Соединить деталь (7) с деталью (1), зафиксировать эксцентрики (32). Соединить детали (8) с деталью (1), используя </w:t>
            </w:r>
            <w:proofErr w:type="spellStart"/>
            <w:r w:rsidR="00FB299E">
              <w:rPr>
                <w:sz w:val="18"/>
                <w:szCs w:val="18"/>
              </w:rPr>
              <w:t>саморезы</w:t>
            </w:r>
            <w:proofErr w:type="spellEnd"/>
            <w:r w:rsidR="00FB299E">
              <w:rPr>
                <w:sz w:val="18"/>
                <w:szCs w:val="18"/>
              </w:rPr>
              <w:t xml:space="preserve"> (27), через наметки на </w:t>
            </w:r>
            <w:r w:rsidR="008A36DF">
              <w:rPr>
                <w:sz w:val="18"/>
                <w:szCs w:val="18"/>
              </w:rPr>
              <w:t>детали (1).</w:t>
            </w:r>
            <w:r w:rsidR="00FB299E">
              <w:rPr>
                <w:sz w:val="18"/>
                <w:szCs w:val="18"/>
              </w:rPr>
              <w:t xml:space="preserve"> </w:t>
            </w:r>
          </w:p>
          <w:p w:rsidR="000B1CD3" w:rsidRPr="000B1CD3" w:rsidRDefault="000B1CD3" w:rsidP="00F70548">
            <w:pPr>
              <w:spacing w:line="276" w:lineRule="auto"/>
              <w:ind w:firstLine="272"/>
              <w:jc w:val="both"/>
              <w:rPr>
                <w:rFonts w:cs="Arial"/>
                <w:sz w:val="18"/>
                <w:szCs w:val="18"/>
              </w:rPr>
            </w:pPr>
            <w:r w:rsidRPr="000B1CD3">
              <w:rPr>
                <w:rFonts w:cs="Arial"/>
                <w:sz w:val="18"/>
                <w:szCs w:val="18"/>
              </w:rPr>
              <w:t>Собрать основание кроватное согласно инструкции (</w:t>
            </w:r>
            <w:proofErr w:type="gramStart"/>
            <w:r w:rsidRPr="000B1CD3">
              <w:rPr>
                <w:rFonts w:cs="Arial"/>
                <w:sz w:val="18"/>
                <w:szCs w:val="18"/>
              </w:rPr>
              <w:t>см</w:t>
            </w:r>
            <w:proofErr w:type="gramEnd"/>
            <w:r w:rsidRPr="000B1CD3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Pr="000B1CD3">
              <w:rPr>
                <w:rFonts w:cs="Arial"/>
                <w:sz w:val="18"/>
                <w:szCs w:val="18"/>
              </w:rPr>
              <w:t>упак</w:t>
            </w:r>
            <w:proofErr w:type="spellEnd"/>
            <w:r w:rsidRPr="000B1CD3">
              <w:rPr>
                <w:rFonts w:cs="Arial"/>
                <w:sz w:val="18"/>
                <w:szCs w:val="18"/>
              </w:rPr>
              <w:t xml:space="preserve">. </w:t>
            </w:r>
            <w:r>
              <w:rPr>
                <w:rFonts w:cs="Arial"/>
                <w:sz w:val="18"/>
                <w:szCs w:val="18"/>
              </w:rPr>
              <w:t>3-</w:t>
            </w:r>
            <w:r w:rsidRPr="000B1CD3">
              <w:rPr>
                <w:rFonts w:cs="Arial"/>
                <w:sz w:val="18"/>
                <w:szCs w:val="18"/>
              </w:rPr>
              <w:t xml:space="preserve">3). </w:t>
            </w:r>
          </w:p>
          <w:p w:rsidR="000B1CD3" w:rsidRPr="000B1CD3" w:rsidRDefault="000B1CD3" w:rsidP="00F70548">
            <w:pPr>
              <w:spacing w:line="276" w:lineRule="auto"/>
              <w:ind w:firstLine="272"/>
              <w:jc w:val="both"/>
              <w:rPr>
                <w:rFonts w:cs="Arial"/>
                <w:sz w:val="18"/>
                <w:szCs w:val="18"/>
              </w:rPr>
            </w:pPr>
            <w:r w:rsidRPr="000B1CD3">
              <w:rPr>
                <w:rFonts w:cs="Arial"/>
                <w:sz w:val="18"/>
                <w:szCs w:val="18"/>
              </w:rPr>
              <w:t xml:space="preserve">Для жесткого соединения кроватного основания с корпусом кровати установить монтажные уголки (28), используя </w:t>
            </w:r>
            <w:proofErr w:type="spellStart"/>
            <w:r w:rsidRPr="000B1CD3">
              <w:rPr>
                <w:rFonts w:cs="Arial"/>
                <w:sz w:val="18"/>
                <w:szCs w:val="18"/>
              </w:rPr>
              <w:t>саморезы</w:t>
            </w:r>
            <w:proofErr w:type="spellEnd"/>
            <w:r w:rsidRPr="000B1CD3">
              <w:rPr>
                <w:rFonts w:cs="Arial"/>
                <w:sz w:val="18"/>
                <w:szCs w:val="18"/>
              </w:rPr>
              <w:t xml:space="preserve"> 4х16 (19), после окончательной сборки и установки изделия в помещении. </w:t>
            </w:r>
          </w:p>
          <w:p w:rsidR="00AA4401" w:rsidRDefault="00071D7F" w:rsidP="00684DF8">
            <w:pPr>
              <w:spacing w:after="120" w:line="228" w:lineRule="auto"/>
              <w:ind w:firstLine="272"/>
              <w:jc w:val="center"/>
              <w:rPr>
                <w:b/>
                <w:sz w:val="20"/>
                <w:szCs w:val="20"/>
              </w:rPr>
            </w:pPr>
            <w:r w:rsidRPr="00071D7F">
              <w:rPr>
                <w:b/>
                <w:sz w:val="20"/>
                <w:szCs w:val="20"/>
              </w:rPr>
              <w:t>Комплектовочная ведомость на щитовые детали</w:t>
            </w:r>
            <w:r w:rsidR="002932A3">
              <w:rPr>
                <w:b/>
                <w:sz w:val="20"/>
                <w:szCs w:val="20"/>
              </w:rPr>
              <w:t xml:space="preserve">. </w:t>
            </w:r>
          </w:p>
          <w:p w:rsidR="00071D7F" w:rsidRPr="00071D7F" w:rsidRDefault="00AA4401" w:rsidP="00684DF8">
            <w:pPr>
              <w:spacing w:after="120" w:line="228" w:lineRule="auto"/>
              <w:ind w:firstLine="272"/>
              <w:jc w:val="center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Кровать Ривьера 1200-1600</w:t>
            </w:r>
          </w:p>
          <w:tbl>
            <w:tblPr>
              <w:tblW w:w="7178" w:type="dxa"/>
              <w:jc w:val="center"/>
              <w:tblLayout w:type="fixed"/>
              <w:tblLook w:val="0000"/>
            </w:tblPr>
            <w:tblGrid>
              <w:gridCol w:w="340"/>
              <w:gridCol w:w="2390"/>
              <w:gridCol w:w="1078"/>
              <w:gridCol w:w="1078"/>
              <w:gridCol w:w="1079"/>
              <w:gridCol w:w="554"/>
              <w:gridCol w:w="659"/>
            </w:tblGrid>
            <w:tr w:rsidR="002922F1" w:rsidRPr="007F53B5" w:rsidTr="002922F1">
              <w:trPr>
                <w:trHeight w:val="340"/>
                <w:jc w:val="center"/>
              </w:trPr>
              <w:tc>
                <w:tcPr>
                  <w:tcW w:w="34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2922F1" w:rsidRPr="002932A3" w:rsidRDefault="002922F1" w:rsidP="002922F1">
                  <w:pPr>
                    <w:snapToGrid w:val="0"/>
                    <w:ind w:left="-94" w:right="-11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932A3">
                    <w:rPr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390" w:type="dxa"/>
                  <w:vMerge w:val="restart"/>
                  <w:tcBorders>
                    <w:top w:val="single" w:sz="4" w:space="0" w:color="auto"/>
                    <w:left w:val="single" w:sz="4" w:space="0" w:color="000000"/>
                  </w:tcBorders>
                  <w:vAlign w:val="center"/>
                </w:tcPr>
                <w:p w:rsidR="002922F1" w:rsidRPr="007F53B5" w:rsidRDefault="002922F1" w:rsidP="002922F1">
                  <w:pPr>
                    <w:snapToGrid w:val="0"/>
                    <w:ind w:left="-94" w:right="-11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F53B5">
                    <w:rPr>
                      <w:b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3235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922F1" w:rsidRPr="007F53B5" w:rsidRDefault="002922F1" w:rsidP="002922F1">
                  <w:pPr>
                    <w:snapToGrid w:val="0"/>
                    <w:ind w:left="-94" w:right="-11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F53B5">
                    <w:rPr>
                      <w:b/>
                      <w:sz w:val="18"/>
                      <w:szCs w:val="18"/>
                    </w:rPr>
                    <w:t>Размер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54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:rsidR="002922F1" w:rsidRPr="007F53B5" w:rsidRDefault="002922F1" w:rsidP="002922F1">
                  <w:pPr>
                    <w:snapToGrid w:val="0"/>
                    <w:ind w:left="-94" w:right="-11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F53B5">
                    <w:rPr>
                      <w:b/>
                      <w:sz w:val="18"/>
                      <w:szCs w:val="18"/>
                    </w:rPr>
                    <w:t>Кол-во</w:t>
                  </w:r>
                </w:p>
              </w:tc>
              <w:tc>
                <w:tcPr>
                  <w:tcW w:w="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922F1" w:rsidRPr="007F53B5" w:rsidRDefault="002922F1" w:rsidP="002922F1">
                  <w:pPr>
                    <w:snapToGrid w:val="0"/>
                    <w:ind w:left="-94" w:right="-11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F53B5">
                    <w:rPr>
                      <w:b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7F53B5">
                    <w:rPr>
                      <w:b/>
                      <w:sz w:val="18"/>
                      <w:szCs w:val="18"/>
                    </w:rPr>
                    <w:t>упак</w:t>
                  </w:r>
                  <w:proofErr w:type="spellEnd"/>
                  <w:r w:rsidRPr="007F53B5">
                    <w:rPr>
                      <w:b/>
                      <w:sz w:val="18"/>
                      <w:szCs w:val="18"/>
                    </w:rPr>
                    <w:t>.</w:t>
                  </w:r>
                </w:p>
              </w:tc>
            </w:tr>
            <w:tr w:rsidR="002922F1" w:rsidRPr="007F53B5" w:rsidTr="002922F1">
              <w:trPr>
                <w:trHeight w:val="340"/>
                <w:jc w:val="center"/>
              </w:trPr>
              <w:tc>
                <w:tcPr>
                  <w:tcW w:w="340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922F1" w:rsidRPr="002932A3" w:rsidRDefault="002922F1" w:rsidP="002922F1">
                  <w:pPr>
                    <w:snapToGrid w:val="0"/>
                    <w:ind w:left="-94" w:right="-110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0" w:type="dxa"/>
                  <w:vMerge/>
                  <w:tcBorders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922F1" w:rsidRPr="007F53B5" w:rsidRDefault="002922F1" w:rsidP="002922F1">
                  <w:pPr>
                    <w:snapToGrid w:val="0"/>
                    <w:ind w:left="-94" w:right="-110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922F1" w:rsidRPr="007F53B5" w:rsidRDefault="002922F1" w:rsidP="002922F1">
                  <w:pPr>
                    <w:snapToGrid w:val="0"/>
                    <w:ind w:left="-94" w:right="-11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Кровать 1200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922F1" w:rsidRPr="007F53B5" w:rsidRDefault="002922F1" w:rsidP="002922F1">
                  <w:pPr>
                    <w:snapToGrid w:val="0"/>
                    <w:ind w:left="-94" w:right="-11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Кровать 1400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922F1" w:rsidRPr="007F53B5" w:rsidRDefault="002922F1" w:rsidP="002922F1">
                  <w:pPr>
                    <w:snapToGrid w:val="0"/>
                    <w:ind w:left="-94" w:right="-11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Кровать 1600</w:t>
                  </w:r>
                </w:p>
              </w:tc>
              <w:tc>
                <w:tcPr>
                  <w:tcW w:w="554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22F1" w:rsidRPr="007F53B5" w:rsidRDefault="002922F1" w:rsidP="002922F1">
                  <w:pPr>
                    <w:snapToGrid w:val="0"/>
                    <w:ind w:left="-94" w:right="-110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22F1" w:rsidRPr="007F53B5" w:rsidRDefault="002922F1" w:rsidP="002922F1">
                  <w:pPr>
                    <w:snapToGrid w:val="0"/>
                    <w:ind w:left="-94" w:right="-110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2922F1" w:rsidRPr="007F53B5" w:rsidTr="002922F1">
              <w:trPr>
                <w:trHeight w:val="340"/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922F1" w:rsidRPr="002932A3" w:rsidRDefault="002922F1" w:rsidP="002922F1">
                  <w:pPr>
                    <w:jc w:val="center"/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</w:pPr>
                  <w:r w:rsidRPr="002932A3"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922F1" w:rsidRDefault="002922F1" w:rsidP="002922F1">
                  <w:pPr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Изголовье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922F1" w:rsidRDefault="00995D4E" w:rsidP="002922F1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905х1232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922F1" w:rsidRDefault="00995D4E" w:rsidP="006B35FA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905х1432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22F1" w:rsidRDefault="00995D4E" w:rsidP="002922F1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905х1632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2922F1" w:rsidRDefault="00A9712E" w:rsidP="002922F1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2922F1" w:rsidRDefault="00A9712E" w:rsidP="002922F1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2922F1" w:rsidRPr="007F53B5" w:rsidTr="002922F1">
              <w:trPr>
                <w:trHeight w:val="340"/>
                <w:jc w:val="center"/>
              </w:trPr>
              <w:tc>
                <w:tcPr>
                  <w:tcW w:w="340" w:type="dxa"/>
                  <w:tcBorders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922F1" w:rsidRPr="002932A3" w:rsidRDefault="002922F1" w:rsidP="002922F1">
                  <w:pPr>
                    <w:jc w:val="center"/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</w:pPr>
                  <w:r w:rsidRPr="002932A3"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390" w:type="dxa"/>
                  <w:tcBorders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922F1" w:rsidRDefault="002922F1" w:rsidP="002922F1">
                  <w:pPr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Изножье</w:t>
                  </w:r>
                </w:p>
              </w:tc>
              <w:tc>
                <w:tcPr>
                  <w:tcW w:w="1078" w:type="dxa"/>
                  <w:tcBorders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922F1" w:rsidRDefault="00995D4E" w:rsidP="002922F1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350х1232</w:t>
                  </w:r>
                </w:p>
              </w:tc>
              <w:tc>
                <w:tcPr>
                  <w:tcW w:w="1078" w:type="dxa"/>
                  <w:tcBorders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922F1" w:rsidRDefault="00995D4E" w:rsidP="006B35FA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350х1432</w:t>
                  </w:r>
                </w:p>
              </w:tc>
              <w:tc>
                <w:tcPr>
                  <w:tcW w:w="1079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922F1" w:rsidRDefault="00995D4E" w:rsidP="002922F1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350х1632</w:t>
                  </w:r>
                </w:p>
              </w:tc>
              <w:tc>
                <w:tcPr>
                  <w:tcW w:w="554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22F1" w:rsidRDefault="00A9712E" w:rsidP="002922F1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22F1" w:rsidRDefault="00A9712E" w:rsidP="002922F1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4E3550" w:rsidRPr="007F53B5" w:rsidTr="00075764">
              <w:trPr>
                <w:trHeight w:val="340"/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3550" w:rsidRPr="002932A3" w:rsidRDefault="004E3550" w:rsidP="002922F1">
                  <w:pPr>
                    <w:jc w:val="center"/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</w:pPr>
                  <w:r w:rsidRPr="002932A3"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3550" w:rsidRDefault="004E3550" w:rsidP="002922F1">
                  <w:pPr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Царга</w:t>
                  </w:r>
                  <w:proofErr w:type="spellEnd"/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 xml:space="preserve"> боковая</w:t>
                  </w:r>
                </w:p>
              </w:tc>
              <w:tc>
                <w:tcPr>
                  <w:tcW w:w="32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3550" w:rsidRDefault="00995D4E" w:rsidP="004E3550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2</w:t>
                  </w:r>
                  <w:r w:rsidR="007D047E">
                    <w:rPr>
                      <w:rFonts w:cs="Arial"/>
                      <w:color w:val="000000"/>
                      <w:sz w:val="18"/>
                      <w:szCs w:val="18"/>
                    </w:rPr>
                    <w:t>000</w:t>
                  </w: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х186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3550" w:rsidRDefault="00A9712E" w:rsidP="002922F1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3550" w:rsidRDefault="00A9712E" w:rsidP="002922F1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2922F1" w:rsidRPr="007F53B5" w:rsidTr="002922F1">
              <w:trPr>
                <w:trHeight w:val="340"/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22F1" w:rsidRPr="002932A3" w:rsidRDefault="002922F1" w:rsidP="002922F1">
                  <w:pPr>
                    <w:jc w:val="center"/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</w:pPr>
                  <w:r w:rsidRPr="002932A3"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22F1" w:rsidRDefault="002922F1" w:rsidP="002922F1">
                  <w:pPr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Опора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22F1" w:rsidRDefault="00995D4E" w:rsidP="002922F1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233х1200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22F1" w:rsidRDefault="00995D4E" w:rsidP="006B35FA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233х1400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22F1" w:rsidRDefault="00995D4E" w:rsidP="002922F1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233х1600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22F1" w:rsidRDefault="00A9712E" w:rsidP="002922F1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22F1" w:rsidRDefault="00A9712E" w:rsidP="002922F1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4E3550" w:rsidRPr="007F53B5" w:rsidTr="00075764">
              <w:trPr>
                <w:trHeight w:val="340"/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3550" w:rsidRPr="002932A3" w:rsidRDefault="004E3550" w:rsidP="002922F1">
                  <w:pPr>
                    <w:jc w:val="center"/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</w:pPr>
                  <w:r w:rsidRPr="002932A3"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3550" w:rsidRDefault="004E3550" w:rsidP="002922F1">
                  <w:pPr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Растяжка</w:t>
                  </w:r>
                </w:p>
              </w:tc>
              <w:tc>
                <w:tcPr>
                  <w:tcW w:w="32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3550" w:rsidRDefault="00A9712E" w:rsidP="006B35FA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2000х115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3550" w:rsidRDefault="00A9712E" w:rsidP="002922F1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3550" w:rsidRDefault="00A9712E" w:rsidP="002922F1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4E3550" w:rsidRPr="007F53B5" w:rsidTr="00075764">
              <w:trPr>
                <w:trHeight w:val="340"/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3550" w:rsidRPr="002932A3" w:rsidRDefault="004E3550" w:rsidP="002922F1">
                  <w:pPr>
                    <w:jc w:val="center"/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</w:pPr>
                  <w:r w:rsidRPr="002932A3"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3550" w:rsidRDefault="004E3550" w:rsidP="002922F1">
                  <w:pPr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Планка опорная</w:t>
                  </w:r>
                </w:p>
              </w:tc>
              <w:tc>
                <w:tcPr>
                  <w:tcW w:w="32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3550" w:rsidRDefault="00A9712E" w:rsidP="006B35FA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496х70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3550" w:rsidRDefault="00A9712E" w:rsidP="002922F1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3550" w:rsidRDefault="0004382F" w:rsidP="002922F1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1,2</w:t>
                  </w:r>
                  <w:bookmarkStart w:id="0" w:name="_GoBack"/>
                  <w:bookmarkEnd w:id="0"/>
                </w:p>
              </w:tc>
            </w:tr>
            <w:tr w:rsidR="00A9712E" w:rsidRPr="007F53B5" w:rsidTr="00922A6A">
              <w:trPr>
                <w:trHeight w:val="340"/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12E" w:rsidRPr="002932A3" w:rsidRDefault="00A9712E" w:rsidP="002922F1">
                  <w:pPr>
                    <w:jc w:val="center"/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12E" w:rsidRDefault="00A9712E" w:rsidP="002922F1">
                  <w:pPr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Планка верхняя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12E" w:rsidRDefault="00A9712E" w:rsidP="006B35FA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1232х70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12E" w:rsidRDefault="00A9712E" w:rsidP="006B35FA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1432х70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12E" w:rsidRDefault="00A9712E" w:rsidP="006B35FA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1632х70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12E" w:rsidRDefault="00A9712E" w:rsidP="002922F1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712E" w:rsidRDefault="00A9712E" w:rsidP="002922F1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A4401" w:rsidRPr="007F53B5" w:rsidTr="00075764">
              <w:trPr>
                <w:trHeight w:val="340"/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401" w:rsidRDefault="00AA4401" w:rsidP="002922F1">
                  <w:pPr>
                    <w:jc w:val="center"/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401" w:rsidRDefault="00A9712E" w:rsidP="002922F1">
                  <w:pPr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Планка декор</w:t>
                  </w:r>
                </w:p>
              </w:tc>
              <w:tc>
                <w:tcPr>
                  <w:tcW w:w="32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401" w:rsidRDefault="00A9712E" w:rsidP="006B35FA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80х532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401" w:rsidRDefault="00A9712E" w:rsidP="002922F1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401" w:rsidRDefault="00A9712E" w:rsidP="002922F1">
                  <w:pPr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</w:tbl>
          <w:p w:rsidR="00AA166F" w:rsidRPr="00C3042E" w:rsidRDefault="00AA166F" w:rsidP="006131FE">
            <w:pPr>
              <w:pStyle w:val="ab"/>
              <w:spacing w:before="0" w:after="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AA166F" w:rsidRPr="000E3A27" w:rsidRDefault="00AA166F" w:rsidP="004D5777">
            <w:pPr>
              <w:pStyle w:val="ab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67" w:type="dxa"/>
          </w:tcPr>
          <w:p w:rsidR="00AA4401" w:rsidRDefault="009870C7" w:rsidP="00684DF8">
            <w:pPr>
              <w:spacing w:before="120" w:after="60" w:line="276" w:lineRule="auto"/>
              <w:ind w:firstLine="6"/>
              <w:jc w:val="center"/>
              <w:rPr>
                <w:b/>
                <w:sz w:val="20"/>
                <w:szCs w:val="20"/>
              </w:rPr>
            </w:pPr>
            <w:r w:rsidRPr="00417663">
              <w:rPr>
                <w:b/>
                <w:sz w:val="20"/>
                <w:szCs w:val="20"/>
              </w:rPr>
              <w:t>Комплектовочная ведомость фурнитуры</w:t>
            </w:r>
            <w:r w:rsidR="002932A3">
              <w:rPr>
                <w:b/>
                <w:sz w:val="20"/>
                <w:szCs w:val="20"/>
              </w:rPr>
              <w:t xml:space="preserve">. </w:t>
            </w:r>
          </w:p>
          <w:p w:rsidR="009870C7" w:rsidRPr="00417663" w:rsidRDefault="00AA4401" w:rsidP="00684DF8">
            <w:pPr>
              <w:spacing w:before="120" w:after="60" w:line="276" w:lineRule="auto"/>
              <w:ind w:firstLine="6"/>
              <w:jc w:val="center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Кровать Ривьера 1200-1600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932A3">
              <w:rPr>
                <w:b/>
                <w:sz w:val="20"/>
                <w:szCs w:val="20"/>
              </w:rPr>
              <w:t>(</w:t>
            </w:r>
            <w:proofErr w:type="spellStart"/>
            <w:r w:rsidR="002932A3">
              <w:rPr>
                <w:b/>
                <w:sz w:val="20"/>
                <w:szCs w:val="20"/>
              </w:rPr>
              <w:t>упак</w:t>
            </w:r>
            <w:proofErr w:type="spellEnd"/>
            <w:r w:rsidR="002932A3">
              <w:rPr>
                <w:b/>
                <w:sz w:val="20"/>
                <w:szCs w:val="20"/>
              </w:rPr>
              <w:t>. №2)</w:t>
            </w:r>
          </w:p>
          <w:tbl>
            <w:tblPr>
              <w:tblW w:w="76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33"/>
              <w:gridCol w:w="2074"/>
              <w:gridCol w:w="850"/>
              <w:gridCol w:w="624"/>
              <w:gridCol w:w="454"/>
              <w:gridCol w:w="1633"/>
              <w:gridCol w:w="964"/>
              <w:gridCol w:w="624"/>
            </w:tblGrid>
            <w:tr w:rsidR="00071D7F" w:rsidRPr="000E711B" w:rsidTr="000B1CD3">
              <w:trPr>
                <w:trHeight w:val="454"/>
                <w:jc w:val="center"/>
              </w:trPr>
              <w:tc>
                <w:tcPr>
                  <w:tcW w:w="433" w:type="dxa"/>
                  <w:vAlign w:val="center"/>
                </w:tcPr>
                <w:p w:rsidR="00071D7F" w:rsidRPr="000E711B" w:rsidRDefault="00071D7F" w:rsidP="00BE5727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E711B">
                    <w:rPr>
                      <w:rFonts w:cs="Arial"/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074" w:type="dxa"/>
                  <w:vAlign w:val="center"/>
                </w:tcPr>
                <w:p w:rsidR="00071D7F" w:rsidRPr="000E711B" w:rsidRDefault="00071D7F" w:rsidP="00BE5727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E711B">
                    <w:rPr>
                      <w:rFonts w:cs="Arial"/>
                      <w:b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850" w:type="dxa"/>
                  <w:vAlign w:val="center"/>
                </w:tcPr>
                <w:p w:rsidR="00071D7F" w:rsidRPr="000E711B" w:rsidRDefault="00071D7F" w:rsidP="00BE5727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E711B">
                    <w:rPr>
                      <w:rFonts w:cs="Arial"/>
                      <w:b/>
                      <w:sz w:val="18"/>
                      <w:szCs w:val="18"/>
                    </w:rPr>
                    <w:t>Вид</w:t>
                  </w:r>
                </w:p>
              </w:tc>
              <w:tc>
                <w:tcPr>
                  <w:tcW w:w="624" w:type="dxa"/>
                  <w:vAlign w:val="center"/>
                </w:tcPr>
                <w:p w:rsidR="00071D7F" w:rsidRPr="000E711B" w:rsidRDefault="00071D7F" w:rsidP="00BE5727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E711B">
                    <w:rPr>
                      <w:rFonts w:cs="Arial"/>
                      <w:b/>
                      <w:sz w:val="18"/>
                      <w:szCs w:val="18"/>
                    </w:rPr>
                    <w:t>Кол-во</w:t>
                  </w:r>
                </w:p>
              </w:tc>
              <w:tc>
                <w:tcPr>
                  <w:tcW w:w="454" w:type="dxa"/>
                  <w:vAlign w:val="center"/>
                </w:tcPr>
                <w:p w:rsidR="00071D7F" w:rsidRPr="000E711B" w:rsidRDefault="00071D7F" w:rsidP="00BE5727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E711B">
                    <w:rPr>
                      <w:rFonts w:cs="Arial"/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633" w:type="dxa"/>
                  <w:vAlign w:val="center"/>
                </w:tcPr>
                <w:p w:rsidR="00071D7F" w:rsidRPr="000E711B" w:rsidRDefault="00071D7F" w:rsidP="00BE5727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E711B">
                    <w:rPr>
                      <w:rFonts w:cs="Arial"/>
                      <w:b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964" w:type="dxa"/>
                  <w:vAlign w:val="center"/>
                </w:tcPr>
                <w:p w:rsidR="00071D7F" w:rsidRPr="000E711B" w:rsidRDefault="00071D7F" w:rsidP="00BE5727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E711B">
                    <w:rPr>
                      <w:rFonts w:cs="Arial"/>
                      <w:b/>
                      <w:sz w:val="18"/>
                      <w:szCs w:val="18"/>
                    </w:rPr>
                    <w:t>Вид</w:t>
                  </w:r>
                </w:p>
              </w:tc>
              <w:tc>
                <w:tcPr>
                  <w:tcW w:w="624" w:type="dxa"/>
                  <w:vAlign w:val="center"/>
                </w:tcPr>
                <w:p w:rsidR="00071D7F" w:rsidRPr="000E711B" w:rsidRDefault="00071D7F" w:rsidP="00BE5727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E711B">
                    <w:rPr>
                      <w:rFonts w:cs="Arial"/>
                      <w:b/>
                      <w:sz w:val="18"/>
                      <w:szCs w:val="18"/>
                    </w:rPr>
                    <w:t>Кол-во</w:t>
                  </w:r>
                </w:p>
              </w:tc>
            </w:tr>
            <w:tr w:rsidR="00FB299E" w:rsidRPr="000E711B" w:rsidTr="000B1CD3">
              <w:trPr>
                <w:trHeight w:val="454"/>
                <w:jc w:val="center"/>
              </w:trPr>
              <w:tc>
                <w:tcPr>
                  <w:tcW w:w="433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E711B">
                    <w:rPr>
                      <w:rFonts w:cs="Arial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07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8"/>
                      <w:szCs w:val="18"/>
                    </w:rPr>
                  </w:pPr>
                  <w:r w:rsidRPr="000E711B">
                    <w:rPr>
                      <w:rFonts w:cs="Arial"/>
                      <w:sz w:val="18"/>
                      <w:szCs w:val="18"/>
                    </w:rPr>
                    <w:t>Гвоздь 2х20</w:t>
                  </w:r>
                </w:p>
              </w:tc>
              <w:tc>
                <w:tcPr>
                  <w:tcW w:w="850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  <w:lang w:bidi="ar-SA"/>
                    </w:rPr>
                    <w:drawing>
                      <wp:inline distT="0" distB="0" distL="0" distR="0">
                        <wp:extent cx="214630" cy="286385"/>
                        <wp:effectExtent l="19050" t="0" r="0" b="0"/>
                        <wp:docPr id="4" name="Рисунок 3" descr="Гвоздь 2х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Гвоздь 2х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4630" cy="286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5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E711B">
                    <w:rPr>
                      <w:rFonts w:cs="Arial"/>
                      <w:b/>
                      <w:sz w:val="18"/>
                      <w:szCs w:val="18"/>
                    </w:rPr>
                    <w:t>2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633" w:type="dxa"/>
                  <w:vAlign w:val="center"/>
                </w:tcPr>
                <w:p w:rsidR="00FB299E" w:rsidRPr="0048706C" w:rsidRDefault="00FB299E" w:rsidP="00FB299E">
                  <w:pPr>
                    <w:snapToGrid w:val="0"/>
                    <w:spacing w:line="0" w:lineRule="atLeast"/>
                    <w:ind w:right="-164"/>
                    <w:rPr>
                      <w:rFonts w:cs="Arial"/>
                      <w:sz w:val="18"/>
                      <w:szCs w:val="18"/>
                    </w:rPr>
                  </w:pPr>
                  <w:proofErr w:type="spellStart"/>
                  <w:r w:rsidRPr="000E711B">
                    <w:rPr>
                      <w:rFonts w:cs="Arial"/>
                      <w:sz w:val="18"/>
                      <w:szCs w:val="18"/>
                    </w:rPr>
                    <w:t>Саморез</w:t>
                  </w:r>
                  <w:proofErr w:type="spellEnd"/>
                  <w:r w:rsidRPr="000E711B">
                    <w:rPr>
                      <w:rFonts w:cs="Arial"/>
                      <w:sz w:val="18"/>
                      <w:szCs w:val="18"/>
                    </w:rPr>
                    <w:t xml:space="preserve"> 4х</w:t>
                  </w:r>
                  <w:r>
                    <w:rPr>
                      <w:rFonts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96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  <w:lang w:bidi="ar-SA"/>
                    </w:rPr>
                    <w:drawing>
                      <wp:inline distT="0" distB="0" distL="0" distR="0">
                        <wp:extent cx="305435" cy="305435"/>
                        <wp:effectExtent l="0" t="0" r="0" b="0"/>
                        <wp:docPr id="7" name="Рисунок 13" descr="Саморез 4х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Саморез 4х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435" cy="3054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4</w:t>
                  </w:r>
                </w:p>
              </w:tc>
            </w:tr>
            <w:tr w:rsidR="00FB299E" w:rsidRPr="000E711B" w:rsidTr="000B1CD3">
              <w:trPr>
                <w:trHeight w:val="454"/>
                <w:jc w:val="center"/>
              </w:trPr>
              <w:tc>
                <w:tcPr>
                  <w:tcW w:w="433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E711B">
                    <w:rPr>
                      <w:rFonts w:cs="Arial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207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8"/>
                      <w:szCs w:val="18"/>
                    </w:rPr>
                  </w:pPr>
                  <w:proofErr w:type="spellStart"/>
                  <w:r w:rsidRPr="000E711B">
                    <w:rPr>
                      <w:rFonts w:cs="Arial"/>
                      <w:sz w:val="18"/>
                      <w:szCs w:val="18"/>
                    </w:rPr>
                    <w:t>Еврошуруп</w:t>
                  </w:r>
                  <w:proofErr w:type="spellEnd"/>
                  <w:r w:rsidRPr="000E711B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50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  <w:lang w:bidi="ar-SA"/>
                    </w:rPr>
                    <w:drawing>
                      <wp:inline distT="0" distB="0" distL="0" distR="0">
                        <wp:extent cx="293602" cy="210021"/>
                        <wp:effectExtent l="0" t="0" r="0" b="0"/>
                        <wp:docPr id="16" name="Рисунок 8" descr="Еврошуруп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Еврошуруп 70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4" cstate="print"/>
                                <a:srcRect t="14331" b="1413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94005" cy="210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5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633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Уголок 20х20</w:t>
                  </w:r>
                </w:p>
              </w:tc>
              <w:tc>
                <w:tcPr>
                  <w:tcW w:w="96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  <w:lang w:bidi="ar-SA"/>
                    </w:rPr>
                    <w:drawing>
                      <wp:inline distT="0" distB="0" distL="0" distR="0">
                        <wp:extent cx="249382" cy="249382"/>
                        <wp:effectExtent l="19050" t="0" r="0" b="0"/>
                        <wp:docPr id="22" name="Рисунок 21" descr="Уголок 20х2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Уголок 20х20.jpg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688" cy="25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10</w:t>
                  </w:r>
                </w:p>
              </w:tc>
            </w:tr>
            <w:tr w:rsidR="00FB299E" w:rsidRPr="000E711B" w:rsidTr="000B1CD3">
              <w:trPr>
                <w:trHeight w:val="454"/>
                <w:jc w:val="center"/>
              </w:trPr>
              <w:tc>
                <w:tcPr>
                  <w:tcW w:w="433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E711B">
                    <w:rPr>
                      <w:rFonts w:cs="Arial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207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8"/>
                      <w:szCs w:val="18"/>
                    </w:rPr>
                  </w:pPr>
                  <w:r w:rsidRPr="000E711B">
                    <w:rPr>
                      <w:rFonts w:cs="Arial"/>
                      <w:sz w:val="18"/>
                      <w:szCs w:val="18"/>
                    </w:rPr>
                    <w:t xml:space="preserve">Заглушка </w:t>
                  </w:r>
                  <w:proofErr w:type="spellStart"/>
                  <w:r w:rsidRPr="000E711B">
                    <w:rPr>
                      <w:rFonts w:cs="Arial"/>
                      <w:sz w:val="18"/>
                      <w:szCs w:val="18"/>
                    </w:rPr>
                    <w:t>еврошурупа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  <w:lang w:bidi="ar-SA"/>
                    </w:rPr>
                    <w:drawing>
                      <wp:inline distT="0" distB="0" distL="0" distR="0">
                        <wp:extent cx="262255" cy="238760"/>
                        <wp:effectExtent l="0" t="0" r="0" b="0"/>
                        <wp:docPr id="18" name="Рисунок 10" descr="Заглушка евровинт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Заглушка евровинт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108" cy="2395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5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633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Заглушка эксцентрика</w:t>
                  </w:r>
                </w:p>
              </w:tc>
              <w:tc>
                <w:tcPr>
                  <w:tcW w:w="964" w:type="dxa"/>
                  <w:vAlign w:val="center"/>
                </w:tcPr>
                <w:p w:rsidR="00FB299E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noProof/>
                      <w:sz w:val="18"/>
                      <w:szCs w:val="18"/>
                      <w:lang w:bidi="ar-SA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  <w:lang w:bidi="ar-SA"/>
                    </w:rPr>
                    <w:drawing>
                      <wp:inline distT="0" distB="0" distL="0" distR="0">
                        <wp:extent cx="381000" cy="350520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Заглушка евровинта.jpg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" cy="350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4" w:type="dxa"/>
                  <w:vAlign w:val="center"/>
                </w:tcPr>
                <w:p w:rsidR="00FB299E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FB299E" w:rsidRPr="000E711B" w:rsidTr="000B1CD3">
              <w:trPr>
                <w:trHeight w:val="454"/>
                <w:jc w:val="center"/>
              </w:trPr>
              <w:tc>
                <w:tcPr>
                  <w:tcW w:w="433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E711B">
                    <w:rPr>
                      <w:rFonts w:cs="Arial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207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8"/>
                      <w:szCs w:val="18"/>
                    </w:rPr>
                  </w:pPr>
                  <w:r w:rsidRPr="000E711B">
                    <w:rPr>
                      <w:rFonts w:cs="Arial"/>
                      <w:sz w:val="18"/>
                      <w:szCs w:val="18"/>
                    </w:rPr>
                    <w:t xml:space="preserve">Ключ </w:t>
                  </w:r>
                  <w:proofErr w:type="spellStart"/>
                  <w:r w:rsidRPr="000E711B">
                    <w:rPr>
                      <w:rFonts w:cs="Arial"/>
                      <w:sz w:val="18"/>
                      <w:szCs w:val="18"/>
                    </w:rPr>
                    <w:t>еврошурупа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  <w:lang w:bidi="ar-SA"/>
                    </w:rPr>
                    <w:drawing>
                      <wp:inline distT="0" distB="0" distL="0" distR="0">
                        <wp:extent cx="286385" cy="286385"/>
                        <wp:effectExtent l="19050" t="0" r="0" b="0"/>
                        <wp:docPr id="21" name="Рисунок 12" descr="Евроклю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Евроклю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385" cy="286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633" w:type="dxa"/>
                  <w:vAlign w:val="center"/>
                </w:tcPr>
                <w:p w:rsidR="00FB299E" w:rsidRPr="0048706C" w:rsidRDefault="00FB299E" w:rsidP="00FB299E">
                  <w:pPr>
                    <w:snapToGrid w:val="0"/>
                    <w:spacing w:line="0" w:lineRule="atLeast"/>
                    <w:ind w:right="-164"/>
                    <w:rPr>
                      <w:rFonts w:cs="Arial"/>
                      <w:sz w:val="18"/>
                      <w:szCs w:val="18"/>
                    </w:rPr>
                  </w:pPr>
                  <w:proofErr w:type="spellStart"/>
                  <w:r w:rsidRPr="000E711B">
                    <w:rPr>
                      <w:rFonts w:cs="Arial"/>
                      <w:sz w:val="18"/>
                      <w:szCs w:val="18"/>
                    </w:rPr>
                    <w:t>Саморез</w:t>
                  </w:r>
                  <w:proofErr w:type="spellEnd"/>
                  <w:r w:rsidRPr="000E711B">
                    <w:rPr>
                      <w:rFonts w:cs="Arial"/>
                      <w:sz w:val="18"/>
                      <w:szCs w:val="18"/>
                    </w:rPr>
                    <w:t xml:space="preserve"> 4х30</w:t>
                  </w:r>
                </w:p>
              </w:tc>
              <w:tc>
                <w:tcPr>
                  <w:tcW w:w="96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  <w:lang w:bidi="ar-SA"/>
                    </w:rPr>
                    <w:drawing>
                      <wp:inline distT="0" distB="0" distL="0" distR="0">
                        <wp:extent cx="257175" cy="257175"/>
                        <wp:effectExtent l="0" t="0" r="0" b="0"/>
                        <wp:docPr id="20" name="Рисунок 13" descr="Саморез 4х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Саморез 4х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24</w:t>
                  </w:r>
                </w:p>
              </w:tc>
            </w:tr>
            <w:tr w:rsidR="00FB299E" w:rsidRPr="000E711B" w:rsidTr="000B1CD3">
              <w:trPr>
                <w:trHeight w:val="454"/>
                <w:jc w:val="center"/>
              </w:trPr>
              <w:tc>
                <w:tcPr>
                  <w:tcW w:w="433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E711B">
                    <w:rPr>
                      <w:rFonts w:cs="Arial"/>
                      <w:b/>
                      <w:sz w:val="18"/>
                      <w:szCs w:val="18"/>
                    </w:rPr>
                    <w:t>2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07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left="-57" w:right="-57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Основание </w:t>
                  </w:r>
                  <w:proofErr w:type="spellStart"/>
                  <w:proofErr w:type="gramStart"/>
                  <w:r>
                    <w:rPr>
                      <w:rFonts w:cs="Arial"/>
                      <w:sz w:val="18"/>
                      <w:szCs w:val="18"/>
                    </w:rPr>
                    <w:t>орто-педическое</w:t>
                  </w:r>
                  <w:proofErr w:type="spellEnd"/>
                  <w:proofErr w:type="gramEnd"/>
                  <w:r>
                    <w:rPr>
                      <w:rFonts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cs="Arial"/>
                      <w:sz w:val="18"/>
                      <w:szCs w:val="18"/>
                    </w:rPr>
                    <w:t>упак</w:t>
                  </w:r>
                  <w:proofErr w:type="spellEnd"/>
                  <w:r>
                    <w:rPr>
                      <w:rFonts w:cs="Arial"/>
                      <w:sz w:val="18"/>
                      <w:szCs w:val="18"/>
                    </w:rPr>
                    <w:t>. 3-3)</w:t>
                  </w:r>
                </w:p>
              </w:tc>
              <w:tc>
                <w:tcPr>
                  <w:tcW w:w="850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  <w:lang w:bidi="ar-SA"/>
                    </w:rPr>
                    <w:drawing>
                      <wp:inline distT="0" distB="0" distL="0" distR="0">
                        <wp:extent cx="402590" cy="187960"/>
                        <wp:effectExtent l="19050" t="0" r="0" b="0"/>
                        <wp:docPr id="23" name="Рисунок 22" descr="Основание кроватное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Основание кроватное.jpg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2590" cy="187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633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64"/>
                    <w:rPr>
                      <w:rFonts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="Arial"/>
                      <w:sz w:val="18"/>
                      <w:szCs w:val="18"/>
                    </w:rPr>
                    <w:t>Шкант</w:t>
                  </w:r>
                  <w:proofErr w:type="spellEnd"/>
                </w:p>
              </w:tc>
              <w:tc>
                <w:tcPr>
                  <w:tcW w:w="964" w:type="dxa"/>
                  <w:vAlign w:val="center"/>
                </w:tcPr>
                <w:p w:rsidR="00FB299E" w:rsidRDefault="00FB299E" w:rsidP="00FB299E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noProof/>
                      <w:sz w:val="18"/>
                      <w:szCs w:val="18"/>
                      <w:lang w:bidi="ar-SA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  <w:lang w:bidi="ar-SA"/>
                    </w:rPr>
                    <w:drawing>
                      <wp:inline distT="0" distB="0" distL="0" distR="0">
                        <wp:extent cx="474767" cy="279521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Шкант 8х30.jpg"/>
                                <pic:cNvPicPr/>
                              </pic:nvPicPr>
                              <pic:blipFill rotWithShape="1">
                                <a:blip r:embed="rId20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t="19616" b="215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74980" cy="2796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4" w:type="dxa"/>
                  <w:vAlign w:val="center"/>
                </w:tcPr>
                <w:p w:rsidR="00FB299E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6</w:t>
                  </w:r>
                </w:p>
              </w:tc>
            </w:tr>
            <w:tr w:rsidR="00FB299E" w:rsidRPr="000E711B" w:rsidTr="00FB299E">
              <w:trPr>
                <w:trHeight w:val="490"/>
                <w:jc w:val="center"/>
              </w:trPr>
              <w:tc>
                <w:tcPr>
                  <w:tcW w:w="433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07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rPr>
                      <w:rFonts w:cs="Arial"/>
                      <w:sz w:val="18"/>
                      <w:szCs w:val="18"/>
                    </w:rPr>
                  </w:pPr>
                  <w:r w:rsidRPr="000E711B">
                    <w:rPr>
                      <w:rFonts w:cs="Arial"/>
                      <w:sz w:val="18"/>
                      <w:szCs w:val="18"/>
                    </w:rPr>
                    <w:t xml:space="preserve">Опора </w:t>
                  </w:r>
                  <w:r>
                    <w:rPr>
                      <w:rFonts w:cs="Arial"/>
                      <w:sz w:val="18"/>
                      <w:szCs w:val="18"/>
                    </w:rPr>
                    <w:t>наконечная</w:t>
                  </w:r>
                </w:p>
              </w:tc>
              <w:tc>
                <w:tcPr>
                  <w:tcW w:w="850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  <w:lang w:bidi="ar-SA"/>
                    </w:rPr>
                    <w:drawing>
                      <wp:inline distT="0" distB="0" distL="0" distR="0">
                        <wp:extent cx="286385" cy="286385"/>
                        <wp:effectExtent l="19050" t="0" r="0" b="0"/>
                        <wp:docPr id="5" name="Рисунок 14" descr="Опора пластмассова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Опора пластмассова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385" cy="286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5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1633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64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Стяжка эксцентриковая</w:t>
                  </w:r>
                </w:p>
              </w:tc>
              <w:tc>
                <w:tcPr>
                  <w:tcW w:w="964" w:type="dxa"/>
                  <w:vAlign w:val="center"/>
                </w:tcPr>
                <w:p w:rsidR="00FB299E" w:rsidRDefault="00FB299E" w:rsidP="00FB299E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noProof/>
                      <w:sz w:val="18"/>
                      <w:szCs w:val="18"/>
                      <w:lang w:bidi="ar-SA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  <w:lang w:bidi="ar-SA"/>
                    </w:rPr>
                    <w:drawing>
                      <wp:inline distT="0" distB="0" distL="0" distR="0">
                        <wp:extent cx="474980" cy="217170"/>
                        <wp:effectExtent l="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Стяжка эксцентриковая.jpg"/>
                                <pic:cNvPicPr/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4980" cy="217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4" w:type="dxa"/>
                  <w:vAlign w:val="center"/>
                </w:tcPr>
                <w:p w:rsidR="00FB299E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FB299E" w:rsidRPr="000E711B" w:rsidTr="000B1CD3">
              <w:trPr>
                <w:trHeight w:val="454"/>
                <w:jc w:val="center"/>
              </w:trPr>
              <w:tc>
                <w:tcPr>
                  <w:tcW w:w="433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0E711B">
                    <w:rPr>
                      <w:rFonts w:cs="Arial"/>
                      <w:b/>
                      <w:sz w:val="18"/>
                      <w:szCs w:val="18"/>
                    </w:rPr>
                    <w:t>2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074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64"/>
                    <w:rPr>
                      <w:rFonts w:cs="Arial"/>
                      <w:sz w:val="18"/>
                      <w:szCs w:val="18"/>
                    </w:rPr>
                  </w:pPr>
                  <w:proofErr w:type="spellStart"/>
                  <w:r w:rsidRPr="000E711B">
                    <w:rPr>
                      <w:rFonts w:cs="Arial"/>
                      <w:sz w:val="18"/>
                      <w:szCs w:val="18"/>
                    </w:rPr>
                    <w:t>Саморез</w:t>
                  </w:r>
                  <w:proofErr w:type="spellEnd"/>
                  <w:r w:rsidRPr="000E711B">
                    <w:rPr>
                      <w:rFonts w:cs="Arial"/>
                      <w:sz w:val="18"/>
                      <w:szCs w:val="18"/>
                    </w:rPr>
                    <w:t xml:space="preserve"> 4х16</w:t>
                  </w:r>
                </w:p>
              </w:tc>
              <w:tc>
                <w:tcPr>
                  <w:tcW w:w="850" w:type="dxa"/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noProof/>
                      <w:sz w:val="18"/>
                      <w:szCs w:val="18"/>
                      <w:lang w:bidi="ar-SA"/>
                    </w:rPr>
                    <w:drawing>
                      <wp:inline distT="0" distB="0" distL="0" distR="0">
                        <wp:extent cx="238125" cy="238125"/>
                        <wp:effectExtent l="0" t="0" r="0" b="0"/>
                        <wp:docPr id="17" name="Рисунок 11" descr="Саморез 4х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Саморез 4х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4" w:type="dxa"/>
                  <w:vAlign w:val="center"/>
                </w:tcPr>
                <w:p w:rsidR="00FB299E" w:rsidRPr="007577D6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675" w:type="dxa"/>
                  <w:gridSpan w:val="4"/>
                  <w:tcBorders>
                    <w:bottom w:val="nil"/>
                    <w:right w:val="nil"/>
                  </w:tcBorders>
                  <w:vAlign w:val="center"/>
                </w:tcPr>
                <w:p w:rsidR="00FB299E" w:rsidRPr="000E711B" w:rsidRDefault="00FB299E" w:rsidP="00FB299E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:rsidR="00071D7F" w:rsidRDefault="00071D7F" w:rsidP="00684DF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71D7F">
              <w:rPr>
                <w:b/>
                <w:sz w:val="20"/>
                <w:szCs w:val="20"/>
              </w:rPr>
              <w:t>Схема сборки</w:t>
            </w:r>
            <w:r w:rsidR="002932A3">
              <w:rPr>
                <w:b/>
                <w:sz w:val="20"/>
                <w:szCs w:val="20"/>
              </w:rPr>
              <w:t xml:space="preserve">. </w:t>
            </w:r>
            <w:r w:rsidR="00AA4401">
              <w:rPr>
                <w:rFonts w:cs="Arial"/>
                <w:b/>
                <w:sz w:val="20"/>
                <w:szCs w:val="20"/>
              </w:rPr>
              <w:t>Кровать Ривьера 1200-1600</w:t>
            </w:r>
          </w:p>
          <w:p w:rsidR="00AA166F" w:rsidRPr="000E3A27" w:rsidRDefault="00AA4401" w:rsidP="008202C7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4048562" cy="358317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Сборка.wmf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9815" cy="3593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1CEB" w:rsidRPr="00BE487C" w:rsidRDefault="00081CEB" w:rsidP="00BE487C">
      <w:pPr>
        <w:jc w:val="both"/>
        <w:rPr>
          <w:sz w:val="4"/>
          <w:szCs w:val="4"/>
        </w:rPr>
      </w:pPr>
    </w:p>
    <w:sectPr w:rsidR="00081CEB" w:rsidRPr="00BE487C" w:rsidSect="00477AEB">
      <w:footnotePr>
        <w:pos w:val="beneathText"/>
      </w:footnotePr>
      <w:type w:val="continuous"/>
      <w:pgSz w:w="16837" w:h="11905" w:orient="landscape" w:code="9"/>
      <w:pgMar w:top="426" w:right="397" w:bottom="397" w:left="397" w:header="0" w:footer="0" w:gutter="0"/>
      <w:cols w:space="67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764" w:rsidRDefault="00075764" w:rsidP="00AA166F">
      <w:r>
        <w:separator/>
      </w:r>
    </w:p>
  </w:endnote>
  <w:endnote w:type="continuationSeparator" w:id="1">
    <w:p w:rsidR="00075764" w:rsidRDefault="00075764" w:rsidP="00AA1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764" w:rsidRDefault="00075764" w:rsidP="00AA166F">
      <w:r>
        <w:separator/>
      </w:r>
    </w:p>
  </w:footnote>
  <w:footnote w:type="continuationSeparator" w:id="1">
    <w:p w:rsidR="00075764" w:rsidRDefault="00075764" w:rsidP="00AA16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D1282"/>
    <w:multiLevelType w:val="hybridMultilevel"/>
    <w:tmpl w:val="703AD424"/>
    <w:lvl w:ilvl="0" w:tplc="528ACCC2">
      <w:start w:val="1"/>
      <w:numFmt w:val="bullet"/>
      <w:lvlText w:val="̶"/>
      <w:lvlJc w:val="left"/>
      <w:pPr>
        <w:ind w:left="644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16F18"/>
    <w:rsid w:val="00006F91"/>
    <w:rsid w:val="00010C78"/>
    <w:rsid w:val="000205DF"/>
    <w:rsid w:val="00020C00"/>
    <w:rsid w:val="00025360"/>
    <w:rsid w:val="00027530"/>
    <w:rsid w:val="0003552E"/>
    <w:rsid w:val="00036804"/>
    <w:rsid w:val="0004382F"/>
    <w:rsid w:val="00062E73"/>
    <w:rsid w:val="00071D7F"/>
    <w:rsid w:val="00075764"/>
    <w:rsid w:val="0007654F"/>
    <w:rsid w:val="00081CEB"/>
    <w:rsid w:val="000954E0"/>
    <w:rsid w:val="00096DC6"/>
    <w:rsid w:val="000B0F6F"/>
    <w:rsid w:val="000B1CD3"/>
    <w:rsid w:val="000B7BAE"/>
    <w:rsid w:val="000C5AF8"/>
    <w:rsid w:val="000D3366"/>
    <w:rsid w:val="000D7B31"/>
    <w:rsid w:val="000E3A27"/>
    <w:rsid w:val="000E711B"/>
    <w:rsid w:val="00102296"/>
    <w:rsid w:val="00112B14"/>
    <w:rsid w:val="00112B5B"/>
    <w:rsid w:val="0012534C"/>
    <w:rsid w:val="00142CFE"/>
    <w:rsid w:val="00146024"/>
    <w:rsid w:val="00153404"/>
    <w:rsid w:val="001672C5"/>
    <w:rsid w:val="00175E87"/>
    <w:rsid w:val="001A337F"/>
    <w:rsid w:val="001D02BF"/>
    <w:rsid w:val="001D5A7C"/>
    <w:rsid w:val="001F1F45"/>
    <w:rsid w:val="001F3D5E"/>
    <w:rsid w:val="00204E8C"/>
    <w:rsid w:val="00215211"/>
    <w:rsid w:val="002407D2"/>
    <w:rsid w:val="002717BA"/>
    <w:rsid w:val="0027603C"/>
    <w:rsid w:val="00286DA1"/>
    <w:rsid w:val="002922F1"/>
    <w:rsid w:val="002932A3"/>
    <w:rsid w:val="002A2A38"/>
    <w:rsid w:val="002A3DB8"/>
    <w:rsid w:val="002A40D8"/>
    <w:rsid w:val="002B01CC"/>
    <w:rsid w:val="002C6598"/>
    <w:rsid w:val="002D6F15"/>
    <w:rsid w:val="003005AC"/>
    <w:rsid w:val="003217CC"/>
    <w:rsid w:val="00330B47"/>
    <w:rsid w:val="00332A6B"/>
    <w:rsid w:val="0034775E"/>
    <w:rsid w:val="0038568E"/>
    <w:rsid w:val="00387B57"/>
    <w:rsid w:val="003B3690"/>
    <w:rsid w:val="003B75D7"/>
    <w:rsid w:val="003C3EF9"/>
    <w:rsid w:val="003D0572"/>
    <w:rsid w:val="003E3D96"/>
    <w:rsid w:val="00403CF7"/>
    <w:rsid w:val="004308E2"/>
    <w:rsid w:val="004406EB"/>
    <w:rsid w:val="00461394"/>
    <w:rsid w:val="00462C9D"/>
    <w:rsid w:val="00463BBB"/>
    <w:rsid w:val="00477AEB"/>
    <w:rsid w:val="0048706C"/>
    <w:rsid w:val="00487E9E"/>
    <w:rsid w:val="0049628A"/>
    <w:rsid w:val="004D5777"/>
    <w:rsid w:val="004E3550"/>
    <w:rsid w:val="005143BD"/>
    <w:rsid w:val="005637E5"/>
    <w:rsid w:val="00563975"/>
    <w:rsid w:val="00593A51"/>
    <w:rsid w:val="005D17F8"/>
    <w:rsid w:val="005D4663"/>
    <w:rsid w:val="005E3171"/>
    <w:rsid w:val="005E3915"/>
    <w:rsid w:val="005F125D"/>
    <w:rsid w:val="005F3405"/>
    <w:rsid w:val="006103E5"/>
    <w:rsid w:val="006131FE"/>
    <w:rsid w:val="00623855"/>
    <w:rsid w:val="00631E3D"/>
    <w:rsid w:val="00642460"/>
    <w:rsid w:val="006615B8"/>
    <w:rsid w:val="00672173"/>
    <w:rsid w:val="00684DF8"/>
    <w:rsid w:val="006903CB"/>
    <w:rsid w:val="006A525A"/>
    <w:rsid w:val="006B3316"/>
    <w:rsid w:val="006B35FA"/>
    <w:rsid w:val="006C7CF1"/>
    <w:rsid w:val="006D11B0"/>
    <w:rsid w:val="006F0D0E"/>
    <w:rsid w:val="00706D62"/>
    <w:rsid w:val="00746B81"/>
    <w:rsid w:val="007549EF"/>
    <w:rsid w:val="007577D6"/>
    <w:rsid w:val="007726B8"/>
    <w:rsid w:val="0077697B"/>
    <w:rsid w:val="00777035"/>
    <w:rsid w:val="00783896"/>
    <w:rsid w:val="00787639"/>
    <w:rsid w:val="007B5CD7"/>
    <w:rsid w:val="007B60C6"/>
    <w:rsid w:val="007B752A"/>
    <w:rsid w:val="007D047E"/>
    <w:rsid w:val="007E529F"/>
    <w:rsid w:val="007F53B5"/>
    <w:rsid w:val="008202C7"/>
    <w:rsid w:val="008313F6"/>
    <w:rsid w:val="00841677"/>
    <w:rsid w:val="00843470"/>
    <w:rsid w:val="00843924"/>
    <w:rsid w:val="00844339"/>
    <w:rsid w:val="00850F92"/>
    <w:rsid w:val="0087712C"/>
    <w:rsid w:val="008A36DF"/>
    <w:rsid w:val="008A7FF4"/>
    <w:rsid w:val="008B24D0"/>
    <w:rsid w:val="008B43D8"/>
    <w:rsid w:val="008E4423"/>
    <w:rsid w:val="008F532A"/>
    <w:rsid w:val="00916F18"/>
    <w:rsid w:val="009338A1"/>
    <w:rsid w:val="009349BF"/>
    <w:rsid w:val="0095405A"/>
    <w:rsid w:val="00954A0C"/>
    <w:rsid w:val="00956E28"/>
    <w:rsid w:val="009727B5"/>
    <w:rsid w:val="009870C7"/>
    <w:rsid w:val="00995D4E"/>
    <w:rsid w:val="009A6100"/>
    <w:rsid w:val="009A7DDF"/>
    <w:rsid w:val="009C58E8"/>
    <w:rsid w:val="009E5130"/>
    <w:rsid w:val="009F25FE"/>
    <w:rsid w:val="00A001CB"/>
    <w:rsid w:val="00A00F5D"/>
    <w:rsid w:val="00A06E1E"/>
    <w:rsid w:val="00A27428"/>
    <w:rsid w:val="00A366DD"/>
    <w:rsid w:val="00A46269"/>
    <w:rsid w:val="00A72E34"/>
    <w:rsid w:val="00A72F62"/>
    <w:rsid w:val="00A76D42"/>
    <w:rsid w:val="00A818CF"/>
    <w:rsid w:val="00A9102D"/>
    <w:rsid w:val="00A939C5"/>
    <w:rsid w:val="00A94375"/>
    <w:rsid w:val="00A9712E"/>
    <w:rsid w:val="00AA166F"/>
    <w:rsid w:val="00AA4401"/>
    <w:rsid w:val="00AA766A"/>
    <w:rsid w:val="00AD1518"/>
    <w:rsid w:val="00AD50B4"/>
    <w:rsid w:val="00AE1708"/>
    <w:rsid w:val="00AE6E11"/>
    <w:rsid w:val="00AE6FE8"/>
    <w:rsid w:val="00AF7A8F"/>
    <w:rsid w:val="00AF7B28"/>
    <w:rsid w:val="00B06752"/>
    <w:rsid w:val="00B13BBD"/>
    <w:rsid w:val="00B1532F"/>
    <w:rsid w:val="00B17A4F"/>
    <w:rsid w:val="00B250E3"/>
    <w:rsid w:val="00B35956"/>
    <w:rsid w:val="00B515DC"/>
    <w:rsid w:val="00B551FE"/>
    <w:rsid w:val="00B6468B"/>
    <w:rsid w:val="00B748F7"/>
    <w:rsid w:val="00BC1618"/>
    <w:rsid w:val="00BC2982"/>
    <w:rsid w:val="00BE487C"/>
    <w:rsid w:val="00BE5727"/>
    <w:rsid w:val="00C02FDC"/>
    <w:rsid w:val="00C03976"/>
    <w:rsid w:val="00C0797B"/>
    <w:rsid w:val="00C15FC0"/>
    <w:rsid w:val="00C20ECA"/>
    <w:rsid w:val="00C27C7D"/>
    <w:rsid w:val="00C3042E"/>
    <w:rsid w:val="00C343FC"/>
    <w:rsid w:val="00C35A50"/>
    <w:rsid w:val="00C64821"/>
    <w:rsid w:val="00C76E22"/>
    <w:rsid w:val="00C909AC"/>
    <w:rsid w:val="00CA22DD"/>
    <w:rsid w:val="00CA67A2"/>
    <w:rsid w:val="00CC734D"/>
    <w:rsid w:val="00CE0218"/>
    <w:rsid w:val="00D11323"/>
    <w:rsid w:val="00D219E3"/>
    <w:rsid w:val="00D326AC"/>
    <w:rsid w:val="00D35392"/>
    <w:rsid w:val="00D50D34"/>
    <w:rsid w:val="00D51F11"/>
    <w:rsid w:val="00D56B6C"/>
    <w:rsid w:val="00D576B4"/>
    <w:rsid w:val="00D57E79"/>
    <w:rsid w:val="00D62062"/>
    <w:rsid w:val="00DA3A02"/>
    <w:rsid w:val="00DB4D4B"/>
    <w:rsid w:val="00DC1518"/>
    <w:rsid w:val="00DC22B3"/>
    <w:rsid w:val="00DE0647"/>
    <w:rsid w:val="00DE1016"/>
    <w:rsid w:val="00DE40E0"/>
    <w:rsid w:val="00DE441D"/>
    <w:rsid w:val="00DE61AD"/>
    <w:rsid w:val="00DE6E5E"/>
    <w:rsid w:val="00E002C9"/>
    <w:rsid w:val="00E11132"/>
    <w:rsid w:val="00E17D9C"/>
    <w:rsid w:val="00E242F8"/>
    <w:rsid w:val="00E31D6B"/>
    <w:rsid w:val="00E34E61"/>
    <w:rsid w:val="00E424C5"/>
    <w:rsid w:val="00E51875"/>
    <w:rsid w:val="00E64229"/>
    <w:rsid w:val="00E65D5B"/>
    <w:rsid w:val="00E72440"/>
    <w:rsid w:val="00E938FA"/>
    <w:rsid w:val="00E9636B"/>
    <w:rsid w:val="00EA604F"/>
    <w:rsid w:val="00EA6547"/>
    <w:rsid w:val="00ED610F"/>
    <w:rsid w:val="00EF18EB"/>
    <w:rsid w:val="00EF7C83"/>
    <w:rsid w:val="00F138A7"/>
    <w:rsid w:val="00F20C90"/>
    <w:rsid w:val="00F2218D"/>
    <w:rsid w:val="00F35317"/>
    <w:rsid w:val="00F6121C"/>
    <w:rsid w:val="00F6264D"/>
    <w:rsid w:val="00F63620"/>
    <w:rsid w:val="00F674D6"/>
    <w:rsid w:val="00F70548"/>
    <w:rsid w:val="00F77AFC"/>
    <w:rsid w:val="00F92A18"/>
    <w:rsid w:val="00FA1945"/>
    <w:rsid w:val="00FA6205"/>
    <w:rsid w:val="00FB1174"/>
    <w:rsid w:val="00FB299E"/>
    <w:rsid w:val="00FB3587"/>
    <w:rsid w:val="00FD0217"/>
    <w:rsid w:val="00FE47CA"/>
    <w:rsid w:val="00FF1973"/>
    <w:rsid w:val="00FF28FF"/>
    <w:rsid w:val="00FF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7D"/>
    <w:pPr>
      <w:widowControl w:val="0"/>
      <w:suppressAutoHyphens/>
    </w:pPr>
    <w:rPr>
      <w:rFonts w:ascii="Arial" w:eastAsia="Arial Unicode MS" w:hAnsi="Arial" w:cs="Tahoma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C27C7D"/>
  </w:style>
  <w:style w:type="character" w:customStyle="1" w:styleId="Absatz-Standardschriftart">
    <w:name w:val="Absatz-Standardschriftart"/>
    <w:rsid w:val="00C27C7D"/>
  </w:style>
  <w:style w:type="character" w:customStyle="1" w:styleId="a3">
    <w:name w:val="Символ нумерации"/>
    <w:rsid w:val="00C27C7D"/>
  </w:style>
  <w:style w:type="character" w:styleId="a4">
    <w:name w:val="Hyperlink"/>
    <w:rsid w:val="00C27C7D"/>
    <w:rPr>
      <w:color w:val="000080"/>
      <w:u w:val="single"/>
    </w:rPr>
  </w:style>
  <w:style w:type="character" w:customStyle="1" w:styleId="WW-Absatz-Standardschriftart">
    <w:name w:val="WW-Absatz-Standardschriftart"/>
    <w:rsid w:val="00C27C7D"/>
  </w:style>
  <w:style w:type="character" w:customStyle="1" w:styleId="1">
    <w:name w:val="Основной шрифт абзаца1"/>
    <w:rsid w:val="00C27C7D"/>
  </w:style>
  <w:style w:type="paragraph" w:customStyle="1" w:styleId="10">
    <w:name w:val="Заголовок1"/>
    <w:basedOn w:val="a"/>
    <w:next w:val="a5"/>
    <w:rsid w:val="00C27C7D"/>
    <w:pPr>
      <w:keepNext/>
      <w:spacing w:before="240" w:after="120"/>
    </w:pPr>
    <w:rPr>
      <w:rFonts w:eastAsia="Lucida Sans Unicode"/>
      <w:sz w:val="28"/>
      <w:szCs w:val="28"/>
    </w:rPr>
  </w:style>
  <w:style w:type="paragraph" w:styleId="a5">
    <w:name w:val="Body Text"/>
    <w:basedOn w:val="a"/>
    <w:rsid w:val="00C27C7D"/>
    <w:pPr>
      <w:spacing w:after="120"/>
    </w:pPr>
  </w:style>
  <w:style w:type="paragraph" w:styleId="a6">
    <w:name w:val="List"/>
    <w:basedOn w:val="a5"/>
    <w:rsid w:val="00C27C7D"/>
  </w:style>
  <w:style w:type="paragraph" w:customStyle="1" w:styleId="20">
    <w:name w:val="Название2"/>
    <w:basedOn w:val="a"/>
    <w:rsid w:val="00C27C7D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C27C7D"/>
    <w:pPr>
      <w:suppressLineNumbers/>
    </w:pPr>
  </w:style>
  <w:style w:type="paragraph" w:customStyle="1" w:styleId="11">
    <w:name w:val="Название1"/>
    <w:basedOn w:val="a"/>
    <w:rsid w:val="00C27C7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C27C7D"/>
    <w:pPr>
      <w:suppressLineNumbers/>
    </w:pPr>
  </w:style>
  <w:style w:type="paragraph" w:styleId="a7">
    <w:name w:val="Title"/>
    <w:basedOn w:val="10"/>
    <w:next w:val="a8"/>
    <w:qFormat/>
    <w:rsid w:val="00C27C7D"/>
  </w:style>
  <w:style w:type="paragraph" w:styleId="a8">
    <w:name w:val="Subtitle"/>
    <w:basedOn w:val="10"/>
    <w:next w:val="a5"/>
    <w:qFormat/>
    <w:rsid w:val="00C27C7D"/>
    <w:pPr>
      <w:jc w:val="center"/>
    </w:pPr>
    <w:rPr>
      <w:i/>
      <w:iCs/>
    </w:rPr>
  </w:style>
  <w:style w:type="paragraph" w:customStyle="1" w:styleId="a9">
    <w:name w:val="Содержимое таблицы"/>
    <w:basedOn w:val="a"/>
    <w:rsid w:val="00C27C7D"/>
    <w:pPr>
      <w:suppressLineNumbers/>
    </w:pPr>
  </w:style>
  <w:style w:type="paragraph" w:customStyle="1" w:styleId="aa">
    <w:name w:val="Содержимое врезки"/>
    <w:basedOn w:val="a5"/>
    <w:rsid w:val="00C27C7D"/>
  </w:style>
  <w:style w:type="paragraph" w:styleId="ab">
    <w:name w:val="Normal (Web)"/>
    <w:basedOn w:val="a"/>
    <w:rsid w:val="00A9102D"/>
    <w:pPr>
      <w:widowControl/>
      <w:suppressAutoHyphens w:val="0"/>
      <w:spacing w:before="280" w:after="119"/>
    </w:pPr>
    <w:rPr>
      <w:rFonts w:ascii="Times New Roman" w:eastAsia="Times New Roman" w:hAnsi="Times New Roman" w:cs="Times New Roman"/>
      <w:lang w:eastAsia="ar-SA" w:bidi="ar-SA"/>
    </w:rPr>
  </w:style>
  <w:style w:type="table" w:styleId="ac">
    <w:name w:val="Table Grid"/>
    <w:basedOn w:val="a1"/>
    <w:rsid w:val="00081C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C03976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C03976"/>
    <w:rPr>
      <w:rFonts w:ascii="Tahoma" w:eastAsia="Arial Unicode MS" w:hAnsi="Tahoma" w:cs="Tahoma"/>
      <w:sz w:val="16"/>
      <w:szCs w:val="16"/>
      <w:lang w:bidi="ru-RU"/>
    </w:rPr>
  </w:style>
  <w:style w:type="paragraph" w:styleId="af">
    <w:name w:val="header"/>
    <w:basedOn w:val="a"/>
    <w:link w:val="af0"/>
    <w:rsid w:val="00AA166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AA166F"/>
    <w:rPr>
      <w:rFonts w:ascii="Arial" w:eastAsia="Arial Unicode MS" w:hAnsi="Arial" w:cs="Tahoma"/>
      <w:sz w:val="24"/>
      <w:szCs w:val="24"/>
      <w:lang w:bidi="ru-RU"/>
    </w:rPr>
  </w:style>
  <w:style w:type="paragraph" w:styleId="af1">
    <w:name w:val="footer"/>
    <w:basedOn w:val="a"/>
    <w:link w:val="af2"/>
    <w:rsid w:val="00AA166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A166F"/>
    <w:rPr>
      <w:rFonts w:ascii="Arial" w:eastAsia="Arial Unicode MS" w:hAnsi="Arial" w:cs="Tahoma"/>
      <w:sz w:val="24"/>
      <w:szCs w:val="24"/>
      <w:lang w:bidi="ru-RU"/>
    </w:rPr>
  </w:style>
  <w:style w:type="paragraph" w:styleId="af3">
    <w:name w:val="List Paragraph"/>
    <w:basedOn w:val="a"/>
    <w:uiPriority w:val="34"/>
    <w:qFormat/>
    <w:rsid w:val="00C909A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-spravka@mail.ru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wmf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7075</CharactersWithSpaces>
  <SharedDoc>false</SharedDoc>
  <HLinks>
    <vt:vector size="6" baseType="variant">
      <vt:variant>
        <vt:i4>4587554</vt:i4>
      </vt:variant>
      <vt:variant>
        <vt:i4>3</vt:i4>
      </vt:variant>
      <vt:variant>
        <vt:i4>0</vt:i4>
      </vt:variant>
      <vt:variant>
        <vt:i4>5</vt:i4>
      </vt:variant>
      <vt:variant>
        <vt:lpwstr>mailto:m-spravka@mail.ru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Палагина</dc:creator>
  <cp:lastModifiedBy>Ольга Власова</cp:lastModifiedBy>
  <cp:revision>2</cp:revision>
  <cp:lastPrinted>2021-02-01T07:12:00Z</cp:lastPrinted>
  <dcterms:created xsi:type="dcterms:W3CDTF">2022-12-07T06:27:00Z</dcterms:created>
  <dcterms:modified xsi:type="dcterms:W3CDTF">2022-12-07T06:27:00Z</dcterms:modified>
</cp:coreProperties>
</file>